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150"/>
        <w:gridCol w:w="8482"/>
        <w:gridCol w:w="650"/>
      </w:tblGrid>
      <w:tr w:rsidR="00CD0A89" w:rsidRPr="00543DC3" w:rsidTr="00E33FCC">
        <w:trPr>
          <w:trHeight w:val="192"/>
        </w:trPr>
        <w:tc>
          <w:tcPr>
            <w:tcW w:w="14908" w:type="dxa"/>
            <w:gridSpan w:val="4"/>
            <w:tcBorders>
              <w:top w:val="nil"/>
              <w:left w:val="nil"/>
              <w:right w:val="nil"/>
            </w:tcBorders>
          </w:tcPr>
          <w:p w:rsidR="00CD0A89" w:rsidRPr="005C4004" w:rsidRDefault="00CD0A89" w:rsidP="00023D5F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>Инф</w:t>
            </w:r>
            <w:r w:rsidR="0013769F">
              <w:rPr>
                <w:b/>
                <w:sz w:val="32"/>
                <w:szCs w:val="32"/>
              </w:rPr>
              <w:t>ормация о решениях, принятых на заседании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 w:rsidR="00B05F49">
              <w:rPr>
                <w:b/>
                <w:sz w:val="32"/>
                <w:szCs w:val="32"/>
              </w:rPr>
              <w:t>инансово-бюджетным вопросам 19</w:t>
            </w:r>
            <w:r>
              <w:rPr>
                <w:b/>
                <w:sz w:val="32"/>
                <w:szCs w:val="32"/>
              </w:rPr>
              <w:t>.</w:t>
            </w:r>
            <w:r w:rsidR="0013769F">
              <w:rPr>
                <w:b/>
                <w:sz w:val="32"/>
                <w:szCs w:val="32"/>
              </w:rPr>
              <w:t>1</w:t>
            </w:r>
            <w:r w:rsidR="00260ACF">
              <w:rPr>
                <w:b/>
                <w:sz w:val="32"/>
                <w:szCs w:val="32"/>
              </w:rPr>
              <w:t>0</w:t>
            </w:r>
            <w:r w:rsidR="0013769F">
              <w:rPr>
                <w:b/>
                <w:sz w:val="32"/>
                <w:szCs w:val="32"/>
              </w:rPr>
              <w:t xml:space="preserve">.2017 </w:t>
            </w:r>
          </w:p>
          <w:p w:rsidR="00CD0A89" w:rsidRPr="00543DC3" w:rsidRDefault="00CD0A89" w:rsidP="00023D5F">
            <w:pPr>
              <w:jc w:val="center"/>
              <w:rPr>
                <w:b/>
              </w:rPr>
            </w:pPr>
          </w:p>
        </w:tc>
      </w:tr>
      <w:tr w:rsidR="00083E19" w:rsidRPr="00490508" w:rsidTr="00E33FCC">
        <w:trPr>
          <w:gridAfter w:val="1"/>
          <w:wAfter w:w="650" w:type="dxa"/>
          <w:trHeight w:val="192"/>
        </w:trPr>
        <w:tc>
          <w:tcPr>
            <w:tcW w:w="626" w:type="dxa"/>
          </w:tcPr>
          <w:p w:rsidR="00083E19" w:rsidRDefault="00083E19" w:rsidP="00083E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083E19" w:rsidRDefault="00083E19" w:rsidP="00083E19">
            <w:pPr>
              <w:jc w:val="right"/>
              <w:rPr>
                <w:b/>
                <w:sz w:val="28"/>
                <w:szCs w:val="28"/>
              </w:rPr>
            </w:pPr>
          </w:p>
          <w:p w:rsidR="00083E19" w:rsidRPr="00543DC3" w:rsidRDefault="00083E19" w:rsidP="00083E19">
            <w:pPr>
              <w:jc w:val="center"/>
              <w:rPr>
                <w:b/>
              </w:rPr>
            </w:pPr>
          </w:p>
        </w:tc>
        <w:tc>
          <w:tcPr>
            <w:tcW w:w="5150" w:type="dxa"/>
          </w:tcPr>
          <w:p w:rsidR="00083E19" w:rsidRDefault="00083E19" w:rsidP="00083E19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083E19" w:rsidRPr="00490508" w:rsidRDefault="00083E19" w:rsidP="00083E19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  <w:p w:rsidR="00083E19" w:rsidRPr="00543DC3" w:rsidRDefault="00083E19" w:rsidP="00023D5F">
            <w:pPr>
              <w:jc w:val="center"/>
              <w:rPr>
                <w:b/>
              </w:rPr>
            </w:pPr>
          </w:p>
        </w:tc>
        <w:tc>
          <w:tcPr>
            <w:tcW w:w="8482" w:type="dxa"/>
          </w:tcPr>
          <w:p w:rsidR="00083E19" w:rsidRPr="00490508" w:rsidRDefault="00083E19" w:rsidP="00023D5F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CD0A89" w:rsidRPr="0002562A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CD0A89" w:rsidRPr="00E33FCC" w:rsidRDefault="00CD0A89" w:rsidP="00E33FCC">
            <w:pPr>
              <w:jc w:val="both"/>
              <w:rPr>
                <w:sz w:val="10"/>
                <w:szCs w:val="10"/>
              </w:rPr>
            </w:pPr>
            <w:r>
              <w:t xml:space="preserve"> </w:t>
            </w:r>
            <w:r w:rsidR="00F4244B">
              <w:t>1.</w:t>
            </w:r>
          </w:p>
        </w:tc>
        <w:tc>
          <w:tcPr>
            <w:tcW w:w="5150" w:type="dxa"/>
          </w:tcPr>
          <w:p w:rsidR="00CD0A89" w:rsidRPr="00C04C50" w:rsidRDefault="00B05F49" w:rsidP="00C04C50">
            <w:pPr>
              <w:spacing w:after="200"/>
              <w:jc w:val="both"/>
            </w:pPr>
            <w:r w:rsidRPr="00C04C50">
              <w:t xml:space="preserve">Об </w:t>
            </w:r>
            <w:proofErr w:type="gramStart"/>
            <w:r w:rsidRPr="00C04C50">
              <w:t>отчете</w:t>
            </w:r>
            <w:proofErr w:type="gramEnd"/>
            <w:r w:rsidRPr="00C04C50">
              <w:t xml:space="preserve"> об исполнении бюджета города Омска за 1 полугодие 2017 года.</w:t>
            </w:r>
          </w:p>
        </w:tc>
        <w:tc>
          <w:tcPr>
            <w:tcW w:w="8482" w:type="dxa"/>
          </w:tcPr>
          <w:p w:rsidR="00A27122" w:rsidRPr="005944F2" w:rsidRDefault="00A27122" w:rsidP="005944F2">
            <w:pPr>
              <w:ind w:firstLine="315"/>
              <w:jc w:val="both"/>
              <w:rPr>
                <w:sz w:val="10"/>
                <w:szCs w:val="10"/>
              </w:rPr>
            </w:pPr>
            <w:r w:rsidRPr="00A27122">
              <w:t>1. Отчет об исполнении бюджета города Омска за 1 полугодие 2017 года принять к сведению.</w:t>
            </w:r>
          </w:p>
          <w:p w:rsidR="00A27122" w:rsidRPr="00A27122" w:rsidRDefault="005944F2" w:rsidP="00A27122">
            <w:pPr>
              <w:tabs>
                <w:tab w:val="left" w:pos="-3240"/>
                <w:tab w:val="left" w:pos="1100"/>
              </w:tabs>
              <w:ind w:firstLine="315"/>
              <w:jc w:val="both"/>
            </w:pPr>
            <w:r>
              <w:t xml:space="preserve">2. </w:t>
            </w:r>
            <w:r w:rsidR="00A27122" w:rsidRPr="00A27122">
              <w:t>Заключение Контрольно-счетн</w:t>
            </w:r>
            <w:r w:rsidR="00A27122">
              <w:t>ой палаты города Омска на отчет</w:t>
            </w:r>
            <w:r w:rsidR="00A27122" w:rsidRPr="00A27122">
              <w:t xml:space="preserve"> </w:t>
            </w:r>
            <w:r>
              <w:br/>
            </w:r>
            <w:r w:rsidR="00A27122" w:rsidRPr="00A27122">
              <w:t xml:space="preserve">об исполнении бюджета города Омска за 1 полугодие 2017 года принять </w:t>
            </w:r>
            <w:r>
              <w:br/>
            </w:r>
            <w:r w:rsidR="00A27122" w:rsidRPr="00A27122">
              <w:t>к сведению.</w:t>
            </w:r>
          </w:p>
          <w:p w:rsidR="00CD0A89" w:rsidRPr="00083E19" w:rsidRDefault="00CD0A89" w:rsidP="00B363F6">
            <w:pPr>
              <w:tabs>
                <w:tab w:val="left" w:pos="-3240"/>
                <w:tab w:val="left" w:pos="0"/>
                <w:tab w:val="left" w:pos="142"/>
                <w:tab w:val="left" w:pos="600"/>
              </w:tabs>
              <w:jc w:val="both"/>
              <w:rPr>
                <w:bCs/>
              </w:rPr>
            </w:pPr>
          </w:p>
        </w:tc>
      </w:tr>
      <w:tr w:rsidR="00CD0A89" w:rsidTr="005944F2">
        <w:trPr>
          <w:gridAfter w:val="1"/>
          <w:wAfter w:w="650" w:type="dxa"/>
          <w:trHeight w:val="2443"/>
        </w:trPr>
        <w:tc>
          <w:tcPr>
            <w:tcW w:w="626" w:type="dxa"/>
          </w:tcPr>
          <w:p w:rsidR="00CD0A89" w:rsidRPr="003A17AB" w:rsidRDefault="00CD0A89" w:rsidP="00023D5F">
            <w:pPr>
              <w:tabs>
                <w:tab w:val="left" w:pos="6521"/>
              </w:tabs>
              <w:jc w:val="both"/>
            </w:pPr>
            <w:r>
              <w:t xml:space="preserve"> </w:t>
            </w:r>
            <w:r w:rsidR="00E33FCC">
              <w:t>2.</w:t>
            </w:r>
          </w:p>
          <w:p w:rsidR="00CD0A89" w:rsidRPr="0043354C" w:rsidRDefault="00CD0A89" w:rsidP="00023D5F">
            <w:pPr>
              <w:tabs>
                <w:tab w:val="left" w:pos="6521"/>
              </w:tabs>
              <w:jc w:val="both"/>
            </w:pPr>
          </w:p>
        </w:tc>
        <w:tc>
          <w:tcPr>
            <w:tcW w:w="5150" w:type="dxa"/>
          </w:tcPr>
          <w:p w:rsidR="00CD0A89" w:rsidRPr="00C04C50" w:rsidRDefault="00B05F49" w:rsidP="00C04C50">
            <w:pPr>
              <w:jc w:val="both"/>
            </w:pPr>
            <w:r w:rsidRPr="00C04C50">
              <w:t xml:space="preserve">О проекте Решения Омского городского Совета «О бюджете города Омска на 2018 год и плановый период 2019 и 2020 годов». </w:t>
            </w:r>
          </w:p>
          <w:p w:rsidR="00260ACF" w:rsidRPr="00C04C50" w:rsidRDefault="00260ACF" w:rsidP="00C04C50">
            <w:pPr>
              <w:tabs>
                <w:tab w:val="left" w:pos="6521"/>
              </w:tabs>
              <w:jc w:val="both"/>
            </w:pPr>
          </w:p>
        </w:tc>
        <w:tc>
          <w:tcPr>
            <w:tcW w:w="8482" w:type="dxa"/>
          </w:tcPr>
          <w:p w:rsidR="005944F2" w:rsidRPr="005944F2" w:rsidRDefault="00B05F49" w:rsidP="005944F2">
            <w:pPr>
              <w:numPr>
                <w:ilvl w:val="0"/>
                <w:numId w:val="1"/>
              </w:numPr>
              <w:tabs>
                <w:tab w:val="clear" w:pos="720"/>
                <w:tab w:val="left" w:pos="620"/>
                <w:tab w:val="left" w:pos="1080"/>
              </w:tabs>
              <w:ind w:left="0" w:firstLine="315"/>
              <w:jc w:val="both"/>
            </w:pPr>
            <w:r w:rsidRPr="005944F2">
              <w:t xml:space="preserve"> </w:t>
            </w:r>
            <w:proofErr w:type="gramStart"/>
            <w:r w:rsidR="005944F2" w:rsidRPr="005944F2">
              <w:t xml:space="preserve">Принять заключение комитета Омского городского Совета </w:t>
            </w:r>
            <w:r w:rsidR="005944F2" w:rsidRPr="005944F2">
              <w:br/>
              <w:t xml:space="preserve">по финансово-бюджетным вопросам о соответствии состава документов, представленных с проектом Решения Омского городского Совета «О бюджете города Омска на 2018 год и плановый период 2019 и 2020 годов», требованиям Бюджетного кодекса Российской Федерации и Решения Омского городского Совета от 28.11.2007 № 74 «О бюджетном процессе в городе Омске». </w:t>
            </w:r>
            <w:proofErr w:type="gramEnd"/>
          </w:p>
          <w:p w:rsidR="00260ACF" w:rsidRPr="00260ACF" w:rsidRDefault="005944F2" w:rsidP="005944F2">
            <w:pPr>
              <w:numPr>
                <w:ilvl w:val="0"/>
                <w:numId w:val="1"/>
              </w:numPr>
              <w:tabs>
                <w:tab w:val="left" w:pos="620"/>
                <w:tab w:val="left" w:pos="900"/>
                <w:tab w:val="left" w:pos="1080"/>
              </w:tabs>
              <w:ind w:left="0" w:firstLine="315"/>
              <w:jc w:val="both"/>
            </w:pPr>
            <w:r w:rsidRPr="005944F2">
              <w:t>Направить указанное заключение Председателю Омского городского Совета.</w:t>
            </w:r>
          </w:p>
          <w:p w:rsidR="00CD0A89" w:rsidRPr="00083E19" w:rsidRDefault="00CD0A89" w:rsidP="00083E19">
            <w:pPr>
              <w:tabs>
                <w:tab w:val="left" w:pos="600"/>
                <w:tab w:val="left" w:pos="6521"/>
              </w:tabs>
              <w:ind w:firstLine="253"/>
              <w:jc w:val="both"/>
            </w:pPr>
          </w:p>
        </w:tc>
      </w:tr>
      <w:tr w:rsidR="0013769F" w:rsidRPr="0043354C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13769F" w:rsidRPr="0043354C" w:rsidRDefault="0013769F" w:rsidP="00023D5F">
            <w:pPr>
              <w:tabs>
                <w:tab w:val="left" w:pos="6521"/>
              </w:tabs>
              <w:jc w:val="both"/>
            </w:pPr>
            <w:r>
              <w:t>3.</w:t>
            </w:r>
          </w:p>
        </w:tc>
        <w:tc>
          <w:tcPr>
            <w:tcW w:w="5150" w:type="dxa"/>
          </w:tcPr>
          <w:p w:rsidR="0013769F" w:rsidRPr="00C04C50" w:rsidRDefault="00B05F49" w:rsidP="00C04C50">
            <w:pPr>
              <w:spacing w:after="200"/>
              <w:jc w:val="both"/>
            </w:pPr>
            <w:r w:rsidRPr="00C04C50">
              <w:t>О проекте Постановления Омского городского Совет</w:t>
            </w:r>
            <w:r w:rsidR="00C04C50">
              <w:t xml:space="preserve">а </w:t>
            </w:r>
            <w:r w:rsidRPr="00C04C50">
              <w:t>«О проведении публичных слушаний по проекту Решения Омского городского Совета «О бюджете города Омска на 2018 год                         и плановый период 2019 и 2020 годов».</w:t>
            </w:r>
          </w:p>
        </w:tc>
        <w:tc>
          <w:tcPr>
            <w:tcW w:w="8482" w:type="dxa"/>
          </w:tcPr>
          <w:p w:rsidR="005944F2" w:rsidRPr="005944F2" w:rsidRDefault="005944F2" w:rsidP="005944F2">
            <w:pPr>
              <w:tabs>
                <w:tab w:val="left" w:pos="656"/>
                <w:tab w:val="left" w:pos="1080"/>
                <w:tab w:val="left" w:pos="1440"/>
              </w:tabs>
              <w:ind w:firstLine="315"/>
              <w:jc w:val="both"/>
            </w:pPr>
            <w:r w:rsidRPr="005944F2">
              <w:t>1.</w:t>
            </w:r>
            <w:r w:rsidRPr="005944F2">
              <w:tab/>
              <w:t>Внести на заседание Омского городского Совета проект Постановления Омского городского Совета «О проведении публичных слушаний по проекту Решения Омского городского Совета «О бюджете города Омска на 2018 год и плановый период 2019 и 2020 годов».</w:t>
            </w:r>
          </w:p>
          <w:p w:rsidR="005944F2" w:rsidRPr="005944F2" w:rsidRDefault="005944F2" w:rsidP="005944F2">
            <w:pPr>
              <w:tabs>
                <w:tab w:val="left" w:pos="656"/>
                <w:tab w:val="left" w:pos="1080"/>
                <w:tab w:val="left" w:pos="1440"/>
              </w:tabs>
              <w:ind w:firstLine="315"/>
              <w:jc w:val="both"/>
            </w:pPr>
            <w:r w:rsidRPr="005944F2">
              <w:t xml:space="preserve">Рекомендовать Омскому городскому Совету принять проект Постановления Омского городского Совета «О проведении публичных слушаний по проекту Решения Омского городского Совета «О бюджете города Омска на 2018 год и плановый период 2019 и 2020 годов», определив дату и время проведения публичных слушаний – 10 ноября 2017 года в 10.00. Место проведения публичных слушаний – ул. </w:t>
            </w:r>
            <w:proofErr w:type="gramStart"/>
            <w:r w:rsidRPr="005944F2">
              <w:t>Думская</w:t>
            </w:r>
            <w:proofErr w:type="gramEnd"/>
            <w:r w:rsidRPr="005944F2">
              <w:t xml:space="preserve">, д. 1, зал заседаний Омского городского Совета.  </w:t>
            </w:r>
          </w:p>
          <w:p w:rsidR="0013769F" w:rsidRPr="00083E19" w:rsidRDefault="00B05F49" w:rsidP="005944F2">
            <w:pPr>
              <w:tabs>
                <w:tab w:val="left" w:pos="600"/>
                <w:tab w:val="left" w:pos="656"/>
                <w:tab w:val="left" w:pos="993"/>
              </w:tabs>
              <w:ind w:firstLine="315"/>
              <w:jc w:val="both"/>
            </w:pPr>
            <w:r w:rsidRPr="005944F2">
              <w:t xml:space="preserve"> </w:t>
            </w:r>
          </w:p>
        </w:tc>
      </w:tr>
      <w:tr w:rsidR="00B05F49" w:rsidRPr="0043354C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B05F49" w:rsidRDefault="00B05F49" w:rsidP="00023D5F">
            <w:pPr>
              <w:tabs>
                <w:tab w:val="left" w:pos="6521"/>
              </w:tabs>
              <w:jc w:val="both"/>
            </w:pPr>
            <w:r>
              <w:lastRenderedPageBreak/>
              <w:t>4.</w:t>
            </w:r>
          </w:p>
        </w:tc>
        <w:tc>
          <w:tcPr>
            <w:tcW w:w="5150" w:type="dxa"/>
          </w:tcPr>
          <w:p w:rsidR="00B05F49" w:rsidRPr="00C04C50" w:rsidRDefault="00B05F49" w:rsidP="00C04C50">
            <w:pPr>
              <w:spacing w:after="200"/>
              <w:jc w:val="both"/>
            </w:pPr>
            <w:r w:rsidRPr="00C04C50">
              <w:t xml:space="preserve">О проекте Решения Омского городского Совета «О внесении изменений в Решение Омского городского Совета от 25.01.2017 № 508 </w:t>
            </w:r>
            <w:r w:rsidR="00C04C50">
              <w:br/>
            </w:r>
            <w:r w:rsidRPr="00C04C50">
              <w:t>«О порядке предоставления отсрочек (рассрочек) по уплате неналоговых платежей в бюджет города Омска».</w:t>
            </w:r>
          </w:p>
        </w:tc>
        <w:tc>
          <w:tcPr>
            <w:tcW w:w="8482" w:type="dxa"/>
          </w:tcPr>
          <w:p w:rsidR="0098409E" w:rsidRPr="0098409E" w:rsidRDefault="0098409E" w:rsidP="0098409E">
            <w:pPr>
              <w:tabs>
                <w:tab w:val="left" w:pos="-3240"/>
                <w:tab w:val="left" w:pos="680"/>
                <w:tab w:val="left" w:pos="1100"/>
                <w:tab w:val="left" w:pos="1260"/>
              </w:tabs>
              <w:ind w:firstLine="315"/>
              <w:jc w:val="both"/>
            </w:pPr>
            <w:r w:rsidRPr="0098409E">
              <w:t>1.</w:t>
            </w:r>
            <w:r w:rsidRPr="0098409E">
              <w:tab/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25.01.2017 № 508 «О порядке предоставления отсрочек (рассрочек) по уплате неналоговых платежей в бюджет города Омска».</w:t>
            </w:r>
          </w:p>
          <w:p w:rsidR="0098409E" w:rsidRPr="0098409E" w:rsidRDefault="0098409E" w:rsidP="0098409E">
            <w:pPr>
              <w:tabs>
                <w:tab w:val="left" w:pos="-3240"/>
                <w:tab w:val="left" w:pos="680"/>
                <w:tab w:val="left" w:pos="1100"/>
                <w:tab w:val="left" w:pos="1260"/>
              </w:tabs>
              <w:ind w:firstLine="315"/>
              <w:jc w:val="both"/>
              <w:rPr>
                <w:bCs/>
              </w:rPr>
            </w:pPr>
            <w:r w:rsidRPr="0098409E">
              <w:rPr>
                <w:bCs/>
              </w:rPr>
              <w:t xml:space="preserve">Рекомендовать Омскому городскому Совету принять проект Решения </w:t>
            </w:r>
            <w:r>
              <w:rPr>
                <w:bCs/>
              </w:rPr>
              <w:br/>
            </w:r>
            <w:r w:rsidRPr="0098409E">
              <w:rPr>
                <w:bCs/>
              </w:rPr>
              <w:t>к рассмотрению.</w:t>
            </w:r>
          </w:p>
          <w:p w:rsidR="00B05F49" w:rsidRDefault="00B05F49" w:rsidP="000A4D47">
            <w:pPr>
              <w:tabs>
                <w:tab w:val="left" w:pos="620"/>
                <w:tab w:val="left" w:pos="993"/>
              </w:tabs>
              <w:ind w:firstLine="315"/>
              <w:jc w:val="both"/>
            </w:pPr>
          </w:p>
        </w:tc>
      </w:tr>
      <w:tr w:rsidR="00C04C50" w:rsidRPr="0043354C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C04C50" w:rsidRDefault="00C04C50" w:rsidP="00023D5F">
            <w:pPr>
              <w:tabs>
                <w:tab w:val="left" w:pos="6521"/>
              </w:tabs>
              <w:jc w:val="both"/>
            </w:pPr>
            <w:r>
              <w:t>5.</w:t>
            </w:r>
          </w:p>
        </w:tc>
        <w:tc>
          <w:tcPr>
            <w:tcW w:w="5150" w:type="dxa"/>
          </w:tcPr>
          <w:p w:rsidR="00C04C50" w:rsidRPr="00C04C50" w:rsidRDefault="00C04C50" w:rsidP="00C04C50">
            <w:pPr>
              <w:spacing w:after="200"/>
              <w:jc w:val="both"/>
            </w:pPr>
            <w:r w:rsidRPr="00C04C50">
              <w:t xml:space="preserve">О проекте Решения Омского городского Совета «О внесении изменений в Решение Омского городского Совета от 26.12.2007 № 91 </w:t>
            </w:r>
            <w:r w:rsidRPr="00C04C50">
              <w:br/>
            </w:r>
            <w:r>
              <w:t xml:space="preserve">«О денежном вознаграждении лиц, </w:t>
            </w:r>
            <w:r w:rsidRPr="00C04C50">
              <w:t>замещающих муниципальные должности, и денежном содержании муниципальных служащих города Омска».</w:t>
            </w:r>
          </w:p>
        </w:tc>
        <w:tc>
          <w:tcPr>
            <w:tcW w:w="8482" w:type="dxa"/>
          </w:tcPr>
          <w:p w:rsidR="0098409E" w:rsidRPr="0098409E" w:rsidRDefault="0098409E" w:rsidP="0098409E">
            <w:pPr>
              <w:tabs>
                <w:tab w:val="left" w:pos="704"/>
                <w:tab w:val="left" w:pos="1080"/>
                <w:tab w:val="left" w:pos="1980"/>
              </w:tabs>
              <w:ind w:firstLine="315"/>
              <w:jc w:val="both"/>
            </w:pPr>
            <w:r w:rsidRPr="0098409E">
              <w:t>1. Поддержать поправки, представленные исполняющим обязанности Мэра города Омска, к проекту Решения Омского городского Совета «О внесении изменений в Решение Омского городского Совета от 26.12.2007 № 91 «О денежном вознаграждении лиц, замещающих муниципальные должности, и денежном содержании муниципальных служащих города Омска».</w:t>
            </w:r>
          </w:p>
          <w:p w:rsidR="0098409E" w:rsidRPr="0098409E" w:rsidRDefault="0098409E" w:rsidP="0098409E">
            <w:pPr>
              <w:tabs>
                <w:tab w:val="left" w:pos="704"/>
                <w:tab w:val="left" w:pos="993"/>
                <w:tab w:val="left" w:pos="1080"/>
                <w:tab w:val="left" w:pos="1980"/>
              </w:tabs>
              <w:ind w:firstLine="315"/>
              <w:jc w:val="both"/>
            </w:pPr>
            <w:r w:rsidRPr="0098409E">
              <w:t xml:space="preserve">2. </w:t>
            </w:r>
            <w:r w:rsidRPr="0098409E">
              <w:tab/>
            </w:r>
            <w:proofErr w:type="spellStart"/>
            <w:r w:rsidRPr="0098409E">
              <w:t>Редакционно</w:t>
            </w:r>
            <w:proofErr w:type="spellEnd"/>
            <w:r w:rsidRPr="0098409E">
              <w:t xml:space="preserve"> доработать проект Решения Омского городского Совета </w:t>
            </w:r>
            <w:r w:rsidRPr="0098409E">
              <w:br/>
              <w:t xml:space="preserve">«О внесении изменений в Решение Омского городского Совета от 26.12.2007 </w:t>
            </w:r>
            <w:r>
              <w:br/>
              <w:t xml:space="preserve">№ 91 </w:t>
            </w:r>
            <w:r w:rsidRPr="0098409E">
              <w:t>«О денежном вознаграждении лиц, замещающих муниципальные должности, и денежном содержании муниципальных служащих города Омска».</w:t>
            </w:r>
          </w:p>
          <w:p w:rsidR="0098409E" w:rsidRPr="0098409E" w:rsidRDefault="0098409E" w:rsidP="0098409E">
            <w:pPr>
              <w:tabs>
                <w:tab w:val="left" w:pos="704"/>
                <w:tab w:val="left" w:pos="851"/>
                <w:tab w:val="left" w:pos="993"/>
                <w:tab w:val="left" w:pos="1080"/>
                <w:tab w:val="left" w:pos="1980"/>
              </w:tabs>
              <w:ind w:firstLine="315"/>
              <w:jc w:val="both"/>
            </w:pPr>
            <w:r w:rsidRPr="0098409E">
              <w:t xml:space="preserve">3. </w:t>
            </w:r>
            <w:r w:rsidRPr="0098409E">
              <w:tab/>
              <w:t>Внести на заседание Омского городского Сов</w:t>
            </w:r>
            <w:r w:rsidR="00EF4712">
              <w:t>ета доработанный проект Решения и поправки.</w:t>
            </w:r>
            <w:r w:rsidRPr="0098409E">
              <w:t xml:space="preserve">  </w:t>
            </w:r>
          </w:p>
          <w:p w:rsidR="0098409E" w:rsidRPr="0098409E" w:rsidRDefault="0098409E" w:rsidP="0098409E">
            <w:pPr>
              <w:tabs>
                <w:tab w:val="left" w:pos="540"/>
                <w:tab w:val="left" w:pos="704"/>
                <w:tab w:val="left" w:pos="993"/>
                <w:tab w:val="left" w:pos="1080"/>
              </w:tabs>
              <w:ind w:firstLine="315"/>
              <w:jc w:val="both"/>
            </w:pPr>
            <w:r w:rsidRPr="0098409E">
              <w:t>Рекомендовать Омскому городскому Совету принять доработанный проект Решения во втором чтении (в целом).</w:t>
            </w:r>
          </w:p>
          <w:p w:rsidR="00C04C50" w:rsidRDefault="00C04C50" w:rsidP="000A4D47">
            <w:pPr>
              <w:tabs>
                <w:tab w:val="left" w:pos="620"/>
                <w:tab w:val="left" w:pos="993"/>
              </w:tabs>
              <w:ind w:firstLine="315"/>
              <w:jc w:val="both"/>
            </w:pPr>
          </w:p>
        </w:tc>
      </w:tr>
      <w:tr w:rsidR="006D0CB1" w:rsidRPr="0043354C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6D0CB1" w:rsidRDefault="006D0CB1" w:rsidP="00023D5F">
            <w:pPr>
              <w:tabs>
                <w:tab w:val="left" w:pos="6521"/>
              </w:tabs>
              <w:jc w:val="both"/>
            </w:pPr>
            <w:r>
              <w:t>6.</w:t>
            </w:r>
          </w:p>
        </w:tc>
        <w:tc>
          <w:tcPr>
            <w:tcW w:w="5150" w:type="dxa"/>
          </w:tcPr>
          <w:p w:rsidR="006D0CB1" w:rsidRPr="00F70360" w:rsidRDefault="006D0CB1" w:rsidP="00F70360">
            <w:pPr>
              <w:jc w:val="both"/>
              <w:rPr>
                <w:b/>
                <w:sz w:val="56"/>
                <w:szCs w:val="56"/>
              </w:rPr>
            </w:pPr>
            <w:r>
              <w:t>О создании рабочей группы комитета Омского</w:t>
            </w:r>
            <w:r w:rsidR="00F70360">
              <w:t xml:space="preserve"> </w:t>
            </w:r>
            <w:r>
              <w:t xml:space="preserve">городского Совета по </w:t>
            </w:r>
            <w:proofErr w:type="gramStart"/>
            <w:r>
              <w:t>финансово-бюджетным</w:t>
            </w:r>
            <w:proofErr w:type="gramEnd"/>
            <w:r>
              <w:t xml:space="preserve"> </w:t>
            </w:r>
            <w:r w:rsidR="00F70360">
              <w:t xml:space="preserve"> </w:t>
            </w:r>
            <w:r w:rsidRPr="00F70360">
              <w:t>по рассмотрению предложений о внесении изменений в бюджет города Омска</w:t>
            </w:r>
            <w:r w:rsidR="00F70360">
              <w:t>.</w:t>
            </w:r>
          </w:p>
          <w:p w:rsidR="006D0CB1" w:rsidRPr="00C04C50" w:rsidRDefault="006D0CB1" w:rsidP="00F70360">
            <w:pPr>
              <w:spacing w:after="200"/>
              <w:jc w:val="both"/>
            </w:pPr>
          </w:p>
        </w:tc>
        <w:tc>
          <w:tcPr>
            <w:tcW w:w="8482" w:type="dxa"/>
          </w:tcPr>
          <w:p w:rsidR="00A05D5D" w:rsidRPr="00A05D5D" w:rsidRDefault="00A05D5D" w:rsidP="00DD4E86">
            <w:pPr>
              <w:tabs>
                <w:tab w:val="num" w:pos="-3420"/>
                <w:tab w:val="left" w:pos="540"/>
                <w:tab w:val="left" w:pos="704"/>
                <w:tab w:val="left" w:pos="900"/>
                <w:tab w:val="left" w:pos="1260"/>
              </w:tabs>
              <w:ind w:firstLine="315"/>
              <w:jc w:val="both"/>
            </w:pPr>
            <w:r w:rsidRPr="00A05D5D">
              <w:t xml:space="preserve">1. </w:t>
            </w:r>
            <w:r w:rsidRPr="00A05D5D">
              <w:tab/>
              <w:t>Создать рабочую группу комитета Омского городского Совета                    по финансово-бюджетным вопросам по рассмотрению предложений                         о внесении изменений в</w:t>
            </w:r>
            <w:r>
              <w:t xml:space="preserve"> бюджет города Омска</w:t>
            </w:r>
            <w:r w:rsidR="00DD4E86">
              <w:t xml:space="preserve"> на весь срок полномочий Омского городского Совета 6 созыва.</w:t>
            </w:r>
          </w:p>
          <w:p w:rsidR="00A05D5D" w:rsidRDefault="00A05D5D" w:rsidP="00DD4E86">
            <w:pPr>
              <w:tabs>
                <w:tab w:val="num" w:pos="-3420"/>
                <w:tab w:val="left" w:pos="-3240"/>
                <w:tab w:val="left" w:pos="704"/>
                <w:tab w:val="left" w:pos="1260"/>
              </w:tabs>
              <w:ind w:firstLine="315"/>
              <w:jc w:val="both"/>
            </w:pPr>
            <w:r w:rsidRPr="00A05D5D">
              <w:t xml:space="preserve">2. </w:t>
            </w:r>
            <w:r w:rsidRPr="00A05D5D">
              <w:tab/>
              <w:t xml:space="preserve">Включить в состав рабочей группы по рассмотрению предложений о внесении изменений в </w:t>
            </w:r>
            <w:r>
              <w:t xml:space="preserve">бюджет города </w:t>
            </w:r>
            <w:proofErr w:type="gramStart"/>
            <w:r>
              <w:t>Омска</w:t>
            </w:r>
            <w:proofErr w:type="gramEnd"/>
            <w:r>
              <w:t xml:space="preserve"> </w:t>
            </w:r>
            <w:r w:rsidRPr="00A05D5D">
              <w:t>следующие кандидатуры:</w:t>
            </w:r>
            <w:r w:rsidR="008C53BC">
              <w:t xml:space="preserve"> </w:t>
            </w:r>
            <w:proofErr w:type="spellStart"/>
            <w:r w:rsidR="008C53BC">
              <w:t>Горностаеву</w:t>
            </w:r>
            <w:proofErr w:type="spellEnd"/>
            <w:r w:rsidR="00EB79CA">
              <w:t xml:space="preserve"> Л.А., </w:t>
            </w:r>
            <w:proofErr w:type="spellStart"/>
            <w:r w:rsidR="00EB79CA">
              <w:t>Грушичев</w:t>
            </w:r>
            <w:r w:rsidR="008C53BC">
              <w:t>а</w:t>
            </w:r>
            <w:proofErr w:type="spellEnd"/>
            <w:r w:rsidR="00EB79CA">
              <w:t xml:space="preserve"> С.В., </w:t>
            </w:r>
            <w:proofErr w:type="spellStart"/>
            <w:r w:rsidR="008C53BC">
              <w:t>Гуселетова</w:t>
            </w:r>
            <w:proofErr w:type="spellEnd"/>
            <w:r w:rsidR="008C53BC">
              <w:t xml:space="preserve"> В.В., Дроздова С.В., </w:t>
            </w:r>
            <w:r w:rsidR="00CC2E64">
              <w:br/>
            </w:r>
            <w:r w:rsidR="008C53BC">
              <w:t>Ивченко И.А.,</w:t>
            </w:r>
            <w:r w:rsidR="006F4DEF">
              <w:t xml:space="preserve"> </w:t>
            </w:r>
            <w:proofErr w:type="spellStart"/>
            <w:r w:rsidR="006F4DEF">
              <w:t>Казанин</w:t>
            </w:r>
            <w:r w:rsidR="005774D7">
              <w:t>а</w:t>
            </w:r>
            <w:proofErr w:type="spellEnd"/>
            <w:r w:rsidR="006F4DEF">
              <w:t xml:space="preserve"> В.Б., Ложкин</w:t>
            </w:r>
            <w:r w:rsidR="005774D7">
              <w:t>а</w:t>
            </w:r>
            <w:r w:rsidR="006F4DEF">
              <w:t xml:space="preserve"> А.Н., Петренко Д.К., </w:t>
            </w:r>
            <w:proofErr w:type="spellStart"/>
            <w:r w:rsidR="006F4DEF">
              <w:t>Саяпин</w:t>
            </w:r>
            <w:r w:rsidR="005774D7">
              <w:t>а</w:t>
            </w:r>
            <w:proofErr w:type="spellEnd"/>
            <w:r w:rsidR="006F4DEF">
              <w:t xml:space="preserve"> А.Ю., </w:t>
            </w:r>
            <w:r w:rsidR="006F4DEF">
              <w:br/>
              <w:t>Ткачук</w:t>
            </w:r>
            <w:r w:rsidR="005774D7">
              <w:t>а</w:t>
            </w:r>
            <w:r w:rsidR="006F4DEF">
              <w:t xml:space="preserve"> А.Н., </w:t>
            </w:r>
            <w:r w:rsidR="008C53BC">
              <w:t xml:space="preserve"> </w:t>
            </w:r>
            <w:r w:rsidR="005774D7">
              <w:t>Федотова Ю.Н.</w:t>
            </w:r>
          </w:p>
          <w:p w:rsidR="005774D7" w:rsidRPr="00A05D5D" w:rsidRDefault="005774D7" w:rsidP="00DD4E86">
            <w:pPr>
              <w:tabs>
                <w:tab w:val="num" w:pos="-3420"/>
                <w:tab w:val="left" w:pos="-3240"/>
                <w:tab w:val="left" w:pos="704"/>
                <w:tab w:val="left" w:pos="1260"/>
              </w:tabs>
              <w:ind w:firstLine="315"/>
              <w:jc w:val="both"/>
            </w:pPr>
            <w:r>
              <w:t xml:space="preserve">3. </w:t>
            </w:r>
            <w:r w:rsidR="00DD4E86">
              <w:t xml:space="preserve"> </w:t>
            </w:r>
            <w:r>
              <w:t>Избрать председателем рабочей группы</w:t>
            </w:r>
            <w:r w:rsidRPr="00A05D5D">
              <w:t xml:space="preserve"> по рассмотрению предложений </w:t>
            </w:r>
            <w:r w:rsidR="00DD4E86">
              <w:br/>
            </w:r>
            <w:r w:rsidRPr="00A05D5D">
              <w:t xml:space="preserve">о внесении изменений в </w:t>
            </w:r>
            <w:r>
              <w:t>бюджет города Омска Федотова Юрия Николаевича, председателя комитета Омского городского Совета по финансово-бюджетным вопросам.</w:t>
            </w:r>
          </w:p>
          <w:p w:rsidR="006D0CB1" w:rsidRPr="0098409E" w:rsidRDefault="006D0CB1" w:rsidP="0098409E">
            <w:pPr>
              <w:tabs>
                <w:tab w:val="left" w:pos="704"/>
                <w:tab w:val="left" w:pos="1080"/>
                <w:tab w:val="left" w:pos="1980"/>
              </w:tabs>
              <w:ind w:firstLine="315"/>
              <w:jc w:val="both"/>
            </w:pPr>
          </w:p>
        </w:tc>
      </w:tr>
    </w:tbl>
    <w:p w:rsidR="005F5E7A" w:rsidRDefault="00EF4712"/>
    <w:sectPr w:rsidR="005F5E7A" w:rsidSect="00CD0A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C54"/>
    <w:multiLevelType w:val="hybridMultilevel"/>
    <w:tmpl w:val="9684BFE6"/>
    <w:lvl w:ilvl="0" w:tplc="E5C68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89"/>
    <w:rsid w:val="00083E19"/>
    <w:rsid w:val="000F5999"/>
    <w:rsid w:val="0013769F"/>
    <w:rsid w:val="00156943"/>
    <w:rsid w:val="00260ACF"/>
    <w:rsid w:val="004F17C9"/>
    <w:rsid w:val="005102A0"/>
    <w:rsid w:val="005774D7"/>
    <w:rsid w:val="005944F2"/>
    <w:rsid w:val="005979F6"/>
    <w:rsid w:val="006139F2"/>
    <w:rsid w:val="006D0CB1"/>
    <w:rsid w:val="006F4DEF"/>
    <w:rsid w:val="008C53BC"/>
    <w:rsid w:val="00907BFD"/>
    <w:rsid w:val="00957989"/>
    <w:rsid w:val="0098409E"/>
    <w:rsid w:val="00A05D5D"/>
    <w:rsid w:val="00A27122"/>
    <w:rsid w:val="00AC5E28"/>
    <w:rsid w:val="00B05F49"/>
    <w:rsid w:val="00B363F6"/>
    <w:rsid w:val="00B44832"/>
    <w:rsid w:val="00BB4DE4"/>
    <w:rsid w:val="00C04C50"/>
    <w:rsid w:val="00CC2E64"/>
    <w:rsid w:val="00CC76DA"/>
    <w:rsid w:val="00CD0A89"/>
    <w:rsid w:val="00DD4E86"/>
    <w:rsid w:val="00E33FCC"/>
    <w:rsid w:val="00EB79CA"/>
    <w:rsid w:val="00EF4712"/>
    <w:rsid w:val="00F32957"/>
    <w:rsid w:val="00F4244B"/>
    <w:rsid w:val="00F56B20"/>
    <w:rsid w:val="00F70360"/>
    <w:rsid w:val="00FB18C4"/>
    <w:rsid w:val="00FE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C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0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KoblikGI</dc:creator>
  <cp:lastModifiedBy>KoblikGI</cp:lastModifiedBy>
  <cp:revision>10</cp:revision>
  <cp:lastPrinted>2017-10-20T03:06:00Z</cp:lastPrinted>
  <dcterms:created xsi:type="dcterms:W3CDTF">2017-07-18T07:29:00Z</dcterms:created>
  <dcterms:modified xsi:type="dcterms:W3CDTF">2017-10-20T03:06:00Z</dcterms:modified>
</cp:coreProperties>
</file>