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414659" w:rsidRPr="001A6FBB">
        <w:rPr>
          <w:b/>
          <w:szCs w:val="28"/>
        </w:rPr>
        <w:t>1</w:t>
      </w:r>
      <w:r w:rsidR="001A0C78">
        <w:rPr>
          <w:b/>
          <w:szCs w:val="28"/>
        </w:rPr>
        <w:t>4</w:t>
      </w:r>
      <w:r w:rsidR="00555C7D" w:rsidRPr="001A6FBB">
        <w:rPr>
          <w:b/>
          <w:szCs w:val="28"/>
        </w:rPr>
        <w:t>.</w:t>
      </w:r>
      <w:r w:rsidR="005225E5">
        <w:rPr>
          <w:b/>
          <w:szCs w:val="28"/>
        </w:rPr>
        <w:t>1</w:t>
      </w:r>
      <w:r w:rsidR="001A0C78">
        <w:rPr>
          <w:b/>
          <w:szCs w:val="28"/>
        </w:rPr>
        <w:t>1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E40FC8" w:rsidRPr="001A6FBB">
        <w:rPr>
          <w:b/>
          <w:szCs w:val="28"/>
        </w:rPr>
        <w:t>3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3428D" w:rsidRPr="001A6FBB" w:rsidTr="00CA611B">
        <w:trPr>
          <w:jc w:val="center"/>
        </w:trPr>
        <w:tc>
          <w:tcPr>
            <w:tcW w:w="567" w:type="dxa"/>
          </w:tcPr>
          <w:p w:rsidR="00F3428D" w:rsidRPr="00B571B2" w:rsidRDefault="00F3428D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F3428D" w:rsidRPr="00080AAE" w:rsidRDefault="00F3428D" w:rsidP="00F3428D">
            <w:pPr>
              <w:jc w:val="both"/>
              <w:rPr>
                <w:color w:val="000000"/>
                <w:lang w:eastAsia="en-US"/>
              </w:rPr>
            </w:pPr>
            <w:r w:rsidRPr="00080AAE">
              <w:rPr>
                <w:color w:val="000000"/>
                <w:lang w:eastAsia="en-US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</w:p>
          <w:p w:rsidR="00F3428D" w:rsidRPr="00080AAE" w:rsidRDefault="00F3428D" w:rsidP="009B0C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080AAE" w:rsidRPr="00080AAE" w:rsidRDefault="00080AAE" w:rsidP="00080AAE">
            <w:pPr>
              <w:pStyle w:val="af2"/>
              <w:ind w:left="0" w:firstLine="709"/>
              <w:jc w:val="both"/>
              <w:rPr>
                <w:color w:val="000000"/>
                <w:lang w:eastAsia="en-US"/>
              </w:rPr>
            </w:pPr>
            <w:r w:rsidRPr="00080AAE">
              <w:rPr>
                <w:color w:val="000000"/>
                <w:lang w:eastAsia="en-US"/>
              </w:rPr>
              <w:t xml:space="preserve">1. Предложить принять проект Решения Омского городского Совета «О бюджете города Омска на 2024 год и плановый период 2025 и 2026 годов» в первом чтении. </w:t>
            </w:r>
          </w:p>
          <w:p w:rsidR="00F3428D" w:rsidRPr="00080AAE" w:rsidRDefault="00080AAE" w:rsidP="003B7D61">
            <w:pPr>
              <w:ind w:firstLine="742"/>
              <w:jc w:val="both"/>
            </w:pPr>
            <w:r w:rsidRPr="00080AAE">
              <w:rPr>
                <w:color w:val="000000"/>
                <w:lang w:eastAsia="en-US"/>
              </w:rPr>
              <w:t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муниципальной собственности.</w:t>
            </w:r>
          </w:p>
        </w:tc>
      </w:tr>
      <w:tr w:rsidR="00E9055C" w:rsidRPr="006E0104" w:rsidTr="00CA611B">
        <w:trPr>
          <w:jc w:val="center"/>
        </w:trPr>
        <w:tc>
          <w:tcPr>
            <w:tcW w:w="567" w:type="dxa"/>
          </w:tcPr>
          <w:p w:rsidR="00E9055C" w:rsidRPr="00F3428D" w:rsidRDefault="00080AAE" w:rsidP="003D7AB8">
            <w:pPr>
              <w:jc w:val="center"/>
            </w:pPr>
            <w:r>
              <w:t>2</w:t>
            </w:r>
            <w:r w:rsidR="00F3428D" w:rsidRPr="00F3428D">
              <w:t>.</w:t>
            </w:r>
          </w:p>
        </w:tc>
        <w:tc>
          <w:tcPr>
            <w:tcW w:w="4957" w:type="dxa"/>
          </w:tcPr>
          <w:p w:rsidR="00DE5245" w:rsidRPr="00F3428D" w:rsidRDefault="00F3428D" w:rsidP="00F3428D">
            <w:pPr>
              <w:jc w:val="both"/>
              <w:rPr>
                <w:highlight w:val="yellow"/>
              </w:rPr>
            </w:pPr>
            <w:r w:rsidRPr="00F3428D">
              <w:rPr>
                <w:color w:val="000000" w:themeColor="text1"/>
              </w:rPr>
              <w:t>О проекте Решения Омского городского Совета «</w:t>
            </w:r>
            <w:r w:rsidRPr="00F3428D">
              <w:t>О п</w:t>
            </w:r>
            <w:hyperlink r:id="rId8" w:history="1">
              <w:r w:rsidRPr="00F3428D">
                <w:t>орядк</w:t>
              </w:r>
            </w:hyperlink>
            <w:r w:rsidRPr="00F3428D">
              <w:t xml:space="preserve">е определения платы за использование </w:t>
            </w:r>
            <w:r w:rsidRPr="00F3428D">
              <w:rPr>
                <w:bCs/>
                <w:iCs/>
              </w:rPr>
              <w:t xml:space="preserve">земельных участков, находящихся в </w:t>
            </w:r>
            <w:r w:rsidRPr="00F3428D">
              <w:t>муниципальной собственности города Омска</w:t>
            </w:r>
            <w:r w:rsidRPr="00F3428D">
              <w:rPr>
                <w:bCs/>
                <w:iCs/>
              </w:rPr>
              <w:t xml:space="preserve">, для возведения гражданами гаражей, являющихся некапитальными сооружениями, и установлении </w:t>
            </w:r>
            <w:r w:rsidRPr="00F3428D">
              <w:t>коэффициента, характеризующего месторасположение земельных участков</w:t>
            </w:r>
            <w:r w:rsidRPr="00F3428D">
              <w:rPr>
                <w:color w:val="000000" w:themeColor="text1"/>
              </w:rPr>
              <w:t xml:space="preserve">». </w:t>
            </w:r>
          </w:p>
        </w:tc>
        <w:tc>
          <w:tcPr>
            <w:tcW w:w="8930" w:type="dxa"/>
          </w:tcPr>
          <w:p w:rsidR="005F17D1" w:rsidRPr="005F17D1" w:rsidRDefault="00D34BA4" w:rsidP="005F17D1">
            <w:pPr>
              <w:ind w:firstLine="709"/>
              <w:jc w:val="both"/>
            </w:pPr>
            <w:r w:rsidRPr="00D34BA4">
              <w:t>Внести на заседание Омского городского Совета проект Решения Омского городского Совета «О п</w:t>
            </w:r>
            <w:hyperlink r:id="rId9" w:history="1">
              <w:r w:rsidRPr="00D34BA4">
                <w:t>орядк</w:t>
              </w:r>
            </w:hyperlink>
            <w:r w:rsidRPr="00D34BA4">
              <w:t xml:space="preserve">е определения платы за использование </w:t>
            </w:r>
            <w:r w:rsidRPr="00D34BA4">
              <w:rPr>
                <w:bCs/>
                <w:iCs/>
              </w:rPr>
              <w:t xml:space="preserve">земельных участков, находящихся в </w:t>
            </w:r>
            <w:r w:rsidRPr="00D34BA4">
              <w:t>муниципальной собственности города Омска</w:t>
            </w:r>
            <w:r w:rsidRPr="00D34BA4">
              <w:rPr>
                <w:bCs/>
                <w:iCs/>
              </w:rPr>
              <w:t xml:space="preserve">, для возведения гражданами гаражей, являющихся некапитальными сооружениями, и установлении </w:t>
            </w:r>
            <w:r w:rsidRPr="00D34BA4">
              <w:t>коэффициента, характеризующего местор</w:t>
            </w:r>
            <w:r w:rsidR="005F17D1">
              <w:t xml:space="preserve">асположение земельных </w:t>
            </w:r>
            <w:bookmarkStart w:id="0" w:name="_GoBack"/>
            <w:r w:rsidR="005F17D1" w:rsidRPr="005F17D1">
              <w:t xml:space="preserve">участков», </w:t>
            </w:r>
            <w:r w:rsidR="005F17D1" w:rsidRPr="005F17D1">
              <w:t>доработанный с учетом предложения правового управления Омского городского Совета.</w:t>
            </w:r>
          </w:p>
          <w:bookmarkEnd w:id="0"/>
          <w:p w:rsidR="00D34BA4" w:rsidRPr="00D34BA4" w:rsidRDefault="00D34BA4" w:rsidP="00D34BA4">
            <w:pPr>
              <w:ind w:firstLine="709"/>
              <w:jc w:val="both"/>
            </w:pPr>
            <w:r w:rsidRPr="00D34BA4"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  <w:p w:rsidR="00E9055C" w:rsidRPr="00F3428D" w:rsidRDefault="00E9055C" w:rsidP="004606FB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080AAE" w:rsidRPr="006E0104" w:rsidTr="00CA611B">
        <w:trPr>
          <w:jc w:val="center"/>
        </w:trPr>
        <w:tc>
          <w:tcPr>
            <w:tcW w:w="567" w:type="dxa"/>
          </w:tcPr>
          <w:p w:rsidR="00080AAE" w:rsidRPr="00F3428D" w:rsidRDefault="00080AAE" w:rsidP="003D7AB8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080AAE" w:rsidRPr="003B7D61" w:rsidRDefault="003B7D61" w:rsidP="00F3428D">
            <w:pPr>
              <w:jc w:val="both"/>
              <w:rPr>
                <w:color w:val="000000" w:themeColor="text1"/>
              </w:rPr>
            </w:pPr>
            <w:r w:rsidRPr="003B7D61">
              <w:rPr>
                <w:color w:val="000000" w:themeColor="text1"/>
              </w:rPr>
              <w:t>О проекте Решения Омского городского Совета «</w:t>
            </w:r>
            <w:r w:rsidRPr="003B7D61">
              <w:t xml:space="preserve">О внесении изменений в </w:t>
            </w:r>
            <w:r w:rsidRPr="003B7D61">
              <w:rPr>
                <w:bCs/>
              </w:rPr>
              <w:t>перечень муниципального имущества, которое в 2023 году предоставляется в безвозмездное пользование, утвержденный Решением Омского го</w:t>
            </w:r>
            <w:r w:rsidR="000F4A47">
              <w:rPr>
                <w:bCs/>
              </w:rPr>
              <w:t>родского Совета от 22.06.2022 №</w:t>
            </w:r>
            <w:r w:rsidR="000F4A47">
              <w:t> </w:t>
            </w:r>
            <w:r w:rsidRPr="003B7D61">
              <w:rPr>
                <w:bCs/>
              </w:rPr>
              <w:t>430</w:t>
            </w:r>
            <w:r w:rsidRPr="003B7D61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3B7D61" w:rsidRPr="003B7D61" w:rsidRDefault="003B7D61" w:rsidP="003B7D61">
            <w:pPr>
              <w:ind w:firstLine="708"/>
              <w:jc w:val="both"/>
            </w:pPr>
            <w:r w:rsidRPr="003B7D61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3B7D61">
              <w:rPr>
                <w:bCs/>
              </w:rPr>
              <w:t>перечень муниципального имущества, которое в 2023 году предоставляется в безвозмездное пользование, утвержденный Решением Омского городского Совета от 22.06.2022 № 430</w:t>
            </w:r>
            <w:r w:rsidRPr="003B7D61">
              <w:t xml:space="preserve">». </w:t>
            </w:r>
          </w:p>
          <w:p w:rsidR="003B7D61" w:rsidRPr="003B7D61" w:rsidRDefault="003B7D61" w:rsidP="003B7D61">
            <w:pPr>
              <w:ind w:firstLine="709"/>
              <w:jc w:val="both"/>
            </w:pPr>
            <w:r w:rsidRPr="003B7D61">
              <w:t>Рекомендовать Омскому городскому Совету принять проект Решения к рассмотрению</w:t>
            </w:r>
            <w:r w:rsidRPr="00213B22">
              <w:t>, в первом чтении и во втором чтении (в целом).</w:t>
            </w:r>
          </w:p>
          <w:p w:rsidR="00080AAE" w:rsidRPr="003B7D61" w:rsidRDefault="00080AAE" w:rsidP="003B7D61">
            <w:pPr>
              <w:ind w:firstLine="709"/>
              <w:jc w:val="both"/>
            </w:pPr>
          </w:p>
        </w:tc>
      </w:tr>
      <w:tr w:rsidR="00080AAE" w:rsidRPr="006E0104" w:rsidTr="00CA611B">
        <w:trPr>
          <w:jc w:val="center"/>
        </w:trPr>
        <w:tc>
          <w:tcPr>
            <w:tcW w:w="567" w:type="dxa"/>
          </w:tcPr>
          <w:p w:rsidR="00080AAE" w:rsidRDefault="00080AAE" w:rsidP="003D7AB8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080AAE" w:rsidRPr="000F4A47" w:rsidRDefault="000F4A47" w:rsidP="00AC6144">
            <w:pPr>
              <w:jc w:val="both"/>
              <w:rPr>
                <w:color w:val="000000" w:themeColor="text1"/>
              </w:rPr>
            </w:pPr>
            <w:r w:rsidRPr="000F4A47">
              <w:t>О проекте Постановления Омского городского Совета «</w:t>
            </w:r>
            <w:r w:rsidRPr="000F4A47">
              <w:rPr>
                <w:bCs/>
              </w:rPr>
              <w:t xml:space="preserve">Об обращении к </w:t>
            </w:r>
            <w:r w:rsidRPr="000F4A47">
              <w:t>Федеральному агентству по управлению государственным имуществом</w:t>
            </w:r>
            <w:r w:rsidRPr="000F4A47">
              <w:rPr>
                <w:bCs/>
              </w:rPr>
              <w:t xml:space="preserve"> с предложением о передаче в собственность </w:t>
            </w:r>
            <w:r w:rsidRPr="000F4A47">
              <w:rPr>
                <w:bCs/>
              </w:rPr>
              <w:lastRenderedPageBreak/>
              <w:t>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0F4A47">
              <w:t>».</w:t>
            </w:r>
          </w:p>
        </w:tc>
        <w:tc>
          <w:tcPr>
            <w:tcW w:w="8930" w:type="dxa"/>
          </w:tcPr>
          <w:p w:rsidR="000F4A47" w:rsidRPr="000F4A47" w:rsidRDefault="000F4A47" w:rsidP="000F4A47">
            <w:pPr>
              <w:ind w:right="1" w:firstLine="708"/>
              <w:jc w:val="both"/>
            </w:pPr>
            <w:r w:rsidRPr="000F4A47">
              <w:lastRenderedPageBreak/>
              <w:t>Внести на заседание Омского городского Совета проект Постановления Омского городского Совета «</w:t>
            </w:r>
            <w:r w:rsidRPr="000F4A47">
              <w:rPr>
                <w:bCs/>
              </w:rPr>
              <w:t xml:space="preserve">Об обращении к </w:t>
            </w:r>
            <w:r w:rsidRPr="000F4A47">
              <w:t>Федеральному агентству по управлению государственным имуществом</w:t>
            </w:r>
            <w:r w:rsidRPr="000F4A47">
              <w:rPr>
                <w:bCs/>
              </w:rPr>
              <w:t xml:space="preserve"> с предложением о передаче в собственность муниципального образования городской округ город Омск Омской </w:t>
            </w:r>
            <w:r w:rsidRPr="000F4A47">
              <w:rPr>
                <w:bCs/>
              </w:rPr>
              <w:lastRenderedPageBreak/>
              <w:t>области недвижимого имущества, находящегося в собственности Российской Федерации</w:t>
            </w:r>
            <w:r w:rsidRPr="000F4A47">
              <w:rPr>
                <w:color w:val="000000" w:themeColor="text1"/>
              </w:rPr>
              <w:t>»</w:t>
            </w:r>
            <w:r w:rsidRPr="000F4A47">
              <w:t xml:space="preserve">. </w:t>
            </w:r>
          </w:p>
          <w:p w:rsidR="000F4A47" w:rsidRPr="000F4A47" w:rsidRDefault="000F4A47" w:rsidP="000F4A47">
            <w:pPr>
              <w:ind w:right="1" w:firstLine="708"/>
              <w:jc w:val="both"/>
            </w:pPr>
            <w:r w:rsidRPr="000F4A47">
              <w:t xml:space="preserve">Рекомендовать Омскому городскому Совету принять Постановление. </w:t>
            </w:r>
          </w:p>
          <w:p w:rsidR="00080AAE" w:rsidRPr="000F4A47" w:rsidRDefault="00080AAE" w:rsidP="000F4A47">
            <w:pPr>
              <w:ind w:firstLine="709"/>
              <w:jc w:val="both"/>
            </w:pPr>
          </w:p>
        </w:tc>
      </w:tr>
      <w:tr w:rsidR="009241FE" w:rsidRPr="006E0104" w:rsidTr="00CA611B">
        <w:trPr>
          <w:jc w:val="center"/>
        </w:trPr>
        <w:tc>
          <w:tcPr>
            <w:tcW w:w="567" w:type="dxa"/>
          </w:tcPr>
          <w:p w:rsidR="009241FE" w:rsidRPr="00F3428D" w:rsidRDefault="009241FE" w:rsidP="003D7AB8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57" w:type="dxa"/>
          </w:tcPr>
          <w:p w:rsidR="009241FE" w:rsidRPr="009241FE" w:rsidRDefault="009241FE" w:rsidP="00F32A4A">
            <w:pPr>
              <w:jc w:val="both"/>
              <w:rPr>
                <w:color w:val="000000" w:themeColor="text1"/>
              </w:rPr>
            </w:pPr>
            <w:r w:rsidRPr="009241FE">
              <w:t>Об отчете Администрации города Омска о выполнении программы приватизации муниципального имущества города Омска за девять месяцев 2023 года.</w:t>
            </w:r>
          </w:p>
        </w:tc>
        <w:tc>
          <w:tcPr>
            <w:tcW w:w="8930" w:type="dxa"/>
          </w:tcPr>
          <w:p w:rsidR="009241FE" w:rsidRPr="009241FE" w:rsidRDefault="009241FE" w:rsidP="009241FE">
            <w:pPr>
              <w:ind w:firstLine="670"/>
              <w:jc w:val="both"/>
              <w:rPr>
                <w:color w:val="000000"/>
              </w:rPr>
            </w:pPr>
            <w:r w:rsidRPr="009241FE">
              <w:rPr>
                <w:color w:val="000000"/>
              </w:rPr>
              <w:t>О</w:t>
            </w:r>
            <w:r w:rsidRPr="009241FE">
              <w:rPr>
                <w:lang w:eastAsia="en-US"/>
              </w:rPr>
              <w:t xml:space="preserve">тчет </w:t>
            </w:r>
            <w:r w:rsidRPr="009241FE">
              <w:t>Администрации города Омска о выполнении программы приватизации муниципального имущества города Омска за девять месяцев 2023 года</w:t>
            </w:r>
            <w:r w:rsidRPr="009241FE">
              <w:rPr>
                <w:color w:val="000000"/>
              </w:rPr>
              <w:t xml:space="preserve"> принять к сведению.</w:t>
            </w:r>
          </w:p>
          <w:p w:rsidR="009241FE" w:rsidRPr="009241FE" w:rsidRDefault="009241FE" w:rsidP="00F3428D">
            <w:pPr>
              <w:ind w:firstLine="708"/>
              <w:jc w:val="both"/>
            </w:pPr>
          </w:p>
        </w:tc>
      </w:tr>
      <w:tr w:rsidR="00080AAE" w:rsidRPr="006E0104" w:rsidTr="00CA611B">
        <w:trPr>
          <w:jc w:val="center"/>
        </w:trPr>
        <w:tc>
          <w:tcPr>
            <w:tcW w:w="567" w:type="dxa"/>
          </w:tcPr>
          <w:p w:rsidR="00080AAE" w:rsidRDefault="00080AAE" w:rsidP="00080AAE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080AAE" w:rsidRPr="009827A7" w:rsidRDefault="00080AAE" w:rsidP="00080AAE">
            <w:pPr>
              <w:ind w:firstLine="29"/>
              <w:jc w:val="both"/>
            </w:pPr>
            <w:r w:rsidRPr="009827A7">
              <w:t>Об актуализации составов коллегиальных органов Администрации города Омска:</w:t>
            </w:r>
          </w:p>
          <w:p w:rsidR="00080AAE" w:rsidRPr="009827A7" w:rsidRDefault="00080AAE" w:rsidP="00080AAE">
            <w:pPr>
              <w:ind w:firstLine="29"/>
              <w:jc w:val="both"/>
            </w:pPr>
            <w:r w:rsidRPr="009827A7">
              <w:t>- Координационного Совета по отчуждению муниципального недвижимого имущества, арендуемого субъектами малого и среднего предпринимательства;</w:t>
            </w:r>
          </w:p>
          <w:p w:rsidR="00080AAE" w:rsidRPr="009827A7" w:rsidRDefault="00080AAE" w:rsidP="00080AAE">
            <w:pPr>
              <w:ind w:firstLine="29"/>
              <w:jc w:val="both"/>
            </w:pPr>
            <w:r w:rsidRPr="009827A7">
              <w:t>- постоянно действующей комиссии по приватизации.</w:t>
            </w:r>
          </w:p>
          <w:p w:rsidR="00080AAE" w:rsidRPr="009827A7" w:rsidRDefault="00080AAE" w:rsidP="00080AAE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FA48D3" w:rsidRPr="00FA48D3" w:rsidRDefault="00FA48D3" w:rsidP="00FA48D3">
            <w:pPr>
              <w:ind w:firstLine="720"/>
              <w:jc w:val="both"/>
            </w:pPr>
            <w:r w:rsidRPr="00FA48D3">
              <w:t>1. </w:t>
            </w:r>
            <w:r w:rsidRPr="00FA48D3">
              <w:rPr>
                <w:bCs/>
                <w:iCs/>
              </w:rPr>
              <w:t xml:space="preserve">Рекомендовать кандидатуру депутата Омского городского Совета </w:t>
            </w:r>
            <w:proofErr w:type="spellStart"/>
            <w:r w:rsidRPr="00FA48D3">
              <w:rPr>
                <w:bCs/>
                <w:iCs/>
              </w:rPr>
              <w:t>Абдуалинова</w:t>
            </w:r>
            <w:proofErr w:type="spellEnd"/>
            <w:r w:rsidRPr="00FA48D3">
              <w:rPr>
                <w:bCs/>
                <w:iCs/>
              </w:rPr>
              <w:t xml:space="preserve"> </w:t>
            </w:r>
            <w:proofErr w:type="spellStart"/>
            <w:r w:rsidRPr="00FA48D3">
              <w:rPr>
                <w:bCs/>
                <w:iCs/>
              </w:rPr>
              <w:t>Таймаса</w:t>
            </w:r>
            <w:proofErr w:type="spellEnd"/>
            <w:r w:rsidRPr="00FA48D3">
              <w:rPr>
                <w:bCs/>
                <w:iCs/>
              </w:rPr>
              <w:t xml:space="preserve"> </w:t>
            </w:r>
            <w:proofErr w:type="spellStart"/>
            <w:r w:rsidRPr="00FA48D3">
              <w:rPr>
                <w:bCs/>
                <w:iCs/>
              </w:rPr>
              <w:t>Мратовича</w:t>
            </w:r>
            <w:proofErr w:type="spellEnd"/>
            <w:r w:rsidRPr="00FA48D3">
              <w:rPr>
                <w:bCs/>
                <w:iCs/>
              </w:rPr>
              <w:t xml:space="preserve"> для включения в состав </w:t>
            </w:r>
            <w:r w:rsidRPr="00FA48D3">
              <w:t xml:space="preserve">Координационного Совета по отчуждению муниципального недвижимого имущества, арендуемого субъектами малого и среднего предпринимательства. </w:t>
            </w:r>
          </w:p>
          <w:p w:rsidR="00FA48D3" w:rsidRPr="00FA48D3" w:rsidRDefault="00FA48D3" w:rsidP="00FA48D3">
            <w:pPr>
              <w:ind w:firstLine="720"/>
              <w:jc w:val="both"/>
              <w:rPr>
                <w:rFonts w:eastAsia="Calibri"/>
                <w:i/>
              </w:rPr>
            </w:pPr>
            <w:r w:rsidRPr="00FA48D3">
              <w:t>2.</w:t>
            </w:r>
            <w:r w:rsidRPr="00FA48D3">
              <w:rPr>
                <w:bCs/>
                <w:iCs/>
              </w:rPr>
              <w:t xml:space="preserve"> Рекомендовать кандидатуру депутата Омского городского Совета </w:t>
            </w:r>
            <w:proofErr w:type="spellStart"/>
            <w:r w:rsidRPr="00FA48D3">
              <w:rPr>
                <w:bCs/>
                <w:iCs/>
              </w:rPr>
              <w:t>Студеникина</w:t>
            </w:r>
            <w:proofErr w:type="spellEnd"/>
            <w:r w:rsidRPr="00FA48D3">
              <w:rPr>
                <w:bCs/>
                <w:iCs/>
              </w:rPr>
              <w:t xml:space="preserve"> Валерия Евгеньевича для включения в состав </w:t>
            </w:r>
            <w:r w:rsidRPr="00FA48D3">
              <w:t>постоянно действующей комиссии по приватизации</w:t>
            </w:r>
            <w:r w:rsidRPr="00FA48D3">
              <w:rPr>
                <w:rFonts w:eastAsia="Calibri"/>
              </w:rPr>
              <w:t>.</w:t>
            </w:r>
            <w:r w:rsidRPr="00FA48D3">
              <w:rPr>
                <w:rFonts w:eastAsia="Calibri"/>
                <w:i/>
              </w:rPr>
              <w:t xml:space="preserve"> </w:t>
            </w:r>
          </w:p>
          <w:p w:rsidR="00FA48D3" w:rsidRPr="00FA48D3" w:rsidRDefault="00FA48D3" w:rsidP="00FA48D3">
            <w:pPr>
              <w:ind w:firstLine="720"/>
              <w:jc w:val="both"/>
              <w:rPr>
                <w:bCs/>
                <w:iCs/>
              </w:rPr>
            </w:pPr>
            <w:r w:rsidRPr="00FA48D3">
              <w:rPr>
                <w:bCs/>
                <w:iCs/>
              </w:rPr>
              <w:t xml:space="preserve">3. Подготовить проект Постановления Омского городского Совета </w:t>
            </w:r>
            <w:r w:rsidRPr="00FA48D3">
              <w:rPr>
                <w:bCs/>
                <w:iCs/>
              </w:rPr>
              <w:br/>
              <w:t>«</w:t>
            </w:r>
            <w:r w:rsidRPr="00FA48D3">
              <w:t>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FA48D3" w:rsidRPr="00FA48D3" w:rsidRDefault="00FA48D3" w:rsidP="00FA48D3">
            <w:pPr>
              <w:ind w:firstLine="720"/>
              <w:jc w:val="both"/>
            </w:pPr>
            <w:r w:rsidRPr="00FA48D3">
              <w:t>Направить указанный проект Постановления Председателю Омского городского Совета.</w:t>
            </w:r>
          </w:p>
          <w:p w:rsidR="00FA48D3" w:rsidRPr="00FA48D3" w:rsidRDefault="00FA48D3" w:rsidP="00FA48D3">
            <w:pPr>
              <w:ind w:firstLine="720"/>
              <w:jc w:val="both"/>
            </w:pPr>
            <w:r w:rsidRPr="00FA48D3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080AAE" w:rsidRPr="009827A7" w:rsidRDefault="00FA48D3" w:rsidP="00D34BA4">
            <w:pPr>
              <w:ind w:firstLine="709"/>
              <w:jc w:val="both"/>
            </w:pPr>
            <w:r w:rsidRPr="00FA48D3">
              <w:t>Рекомендовать Омскому городскому Совету принять Постановление.</w:t>
            </w:r>
          </w:p>
        </w:tc>
      </w:tr>
      <w:tr w:rsidR="00CE0FDC" w:rsidRPr="006E0104" w:rsidTr="00CA611B">
        <w:trPr>
          <w:jc w:val="center"/>
        </w:trPr>
        <w:tc>
          <w:tcPr>
            <w:tcW w:w="567" w:type="dxa"/>
          </w:tcPr>
          <w:p w:rsidR="00CE0FDC" w:rsidRDefault="00CE0FDC" w:rsidP="00CE0FDC">
            <w:pPr>
              <w:jc w:val="center"/>
            </w:pPr>
            <w:r>
              <w:t>7.</w:t>
            </w:r>
          </w:p>
        </w:tc>
        <w:tc>
          <w:tcPr>
            <w:tcW w:w="4957" w:type="dxa"/>
          </w:tcPr>
          <w:p w:rsidR="00CE0FDC" w:rsidRPr="00893A3D" w:rsidRDefault="00CE0FDC" w:rsidP="00CE0FDC">
            <w:pPr>
              <w:jc w:val="both"/>
              <w:rPr>
                <w:bCs/>
              </w:rPr>
            </w:pPr>
            <w:r w:rsidRPr="00893A3D">
              <w:rPr>
                <w:rStyle w:val="FontStyle17"/>
                <w:sz w:val="24"/>
                <w:szCs w:val="24"/>
              </w:rPr>
              <w:t xml:space="preserve">Об обращении администрации Ленинского административного округа города Омска </w:t>
            </w:r>
            <w:r w:rsidRPr="00893A3D">
              <w:t xml:space="preserve">о даче согласия </w:t>
            </w:r>
            <w:r w:rsidRPr="00893A3D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CE0FDC" w:rsidRPr="00893A3D" w:rsidRDefault="00CE0FDC" w:rsidP="00CE0FDC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</w:tcPr>
          <w:p w:rsidR="008C057A" w:rsidRPr="008C057A" w:rsidRDefault="008C057A" w:rsidP="008C057A">
            <w:pPr>
              <w:ind w:firstLine="709"/>
              <w:jc w:val="both"/>
            </w:pPr>
            <w:r w:rsidRPr="008C057A">
              <w:t xml:space="preserve">1. Поддержать обращение </w:t>
            </w:r>
            <w:r w:rsidRPr="008C057A">
              <w:rPr>
                <w:rStyle w:val="FontStyle17"/>
                <w:sz w:val="24"/>
                <w:szCs w:val="24"/>
              </w:rPr>
              <w:t xml:space="preserve">администрации Ленинского административного округа города Омска </w:t>
            </w:r>
            <w:r w:rsidRPr="008C057A">
              <w:t xml:space="preserve">о даче согласия </w:t>
            </w:r>
            <w:r w:rsidRPr="008C057A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C057A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C057A">
              <w:t>, за исключением помещения для размещения и эксплуатации комплексов средств автоматизации ГАС «Выборы».</w:t>
            </w:r>
          </w:p>
          <w:p w:rsidR="008C057A" w:rsidRPr="008C057A" w:rsidRDefault="008C057A" w:rsidP="008C057A">
            <w:pPr>
              <w:ind w:firstLine="709"/>
              <w:jc w:val="both"/>
            </w:pPr>
            <w:r w:rsidRPr="008C057A">
              <w:t xml:space="preserve">2. Подготовить проект Постановления Омского городского Совета «О даче согласия </w:t>
            </w:r>
            <w:r w:rsidRPr="008C057A">
              <w:rPr>
                <w:rStyle w:val="FontStyle17"/>
                <w:sz w:val="24"/>
                <w:szCs w:val="24"/>
              </w:rPr>
              <w:t>администрации Ленинского административного округа города Омска</w:t>
            </w:r>
            <w:r w:rsidRPr="008C057A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8C057A">
              <w:rPr>
                <w:rStyle w:val="FontStyle17"/>
                <w:spacing w:val="-4"/>
                <w:sz w:val="24"/>
                <w:szCs w:val="24"/>
              </w:rPr>
              <w:t xml:space="preserve">на </w:t>
            </w:r>
            <w:r w:rsidRPr="008C057A">
              <w:rPr>
                <w:rStyle w:val="FontStyle17"/>
                <w:spacing w:val="-4"/>
                <w:sz w:val="24"/>
                <w:szCs w:val="24"/>
              </w:rPr>
              <w:lastRenderedPageBreak/>
              <w:t xml:space="preserve">передачу </w:t>
            </w:r>
            <w:r w:rsidRPr="008C057A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C057A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C057A">
              <w:t xml:space="preserve">. </w:t>
            </w:r>
          </w:p>
          <w:p w:rsidR="008C057A" w:rsidRPr="008C057A" w:rsidRDefault="008C057A" w:rsidP="008C057A">
            <w:pPr>
              <w:ind w:firstLine="709"/>
              <w:jc w:val="both"/>
            </w:pPr>
            <w:r w:rsidRPr="008C057A">
              <w:t>Направить проект Постановления Председателю Омского городского Совета.</w:t>
            </w:r>
          </w:p>
          <w:p w:rsidR="008C057A" w:rsidRPr="008C057A" w:rsidRDefault="008C057A" w:rsidP="008C057A">
            <w:pPr>
              <w:ind w:firstLine="709"/>
              <w:jc w:val="both"/>
            </w:pPr>
            <w:r w:rsidRPr="008C057A">
              <w:t>Предложить включить проект Постановления</w:t>
            </w:r>
            <w:r w:rsidRPr="008C057A">
              <w:rPr>
                <w:bCs/>
              </w:rPr>
              <w:t xml:space="preserve"> в проект повестки заседания </w:t>
            </w:r>
            <w:r w:rsidRPr="008C057A">
              <w:t>Омского городского Совета.</w:t>
            </w:r>
          </w:p>
          <w:p w:rsidR="00CE0FDC" w:rsidRPr="00893A3D" w:rsidRDefault="008C057A" w:rsidP="008C057A">
            <w:pPr>
              <w:ind w:firstLine="709"/>
              <w:jc w:val="both"/>
            </w:pPr>
            <w:r w:rsidRPr="008C057A">
              <w:t>Рекомендовать Омскому городскому Совету принять Постановление.</w:t>
            </w:r>
          </w:p>
        </w:tc>
      </w:tr>
      <w:tr w:rsidR="005416A6" w:rsidRPr="001A6FBB" w:rsidTr="00CA611B">
        <w:trPr>
          <w:jc w:val="center"/>
        </w:trPr>
        <w:tc>
          <w:tcPr>
            <w:tcW w:w="567" w:type="dxa"/>
          </w:tcPr>
          <w:p w:rsidR="005416A6" w:rsidRPr="00F3428D" w:rsidRDefault="00080AAE" w:rsidP="003D7AB8">
            <w:pPr>
              <w:jc w:val="center"/>
            </w:pPr>
            <w:r>
              <w:lastRenderedPageBreak/>
              <w:t>8</w:t>
            </w:r>
            <w:r w:rsidR="005416A6" w:rsidRPr="00F3428D">
              <w:t>.</w:t>
            </w:r>
          </w:p>
        </w:tc>
        <w:tc>
          <w:tcPr>
            <w:tcW w:w="4957" w:type="dxa"/>
          </w:tcPr>
          <w:p w:rsidR="00F3428D" w:rsidRPr="00F3428D" w:rsidRDefault="00F3428D" w:rsidP="00F3428D">
            <w:pPr>
              <w:jc w:val="both"/>
              <w:rPr>
                <w:bCs/>
              </w:rPr>
            </w:pPr>
            <w:r w:rsidRPr="00F3428D">
              <w:rPr>
                <w:rStyle w:val="FontStyle17"/>
                <w:sz w:val="24"/>
                <w:szCs w:val="24"/>
              </w:rPr>
              <w:t xml:space="preserve">Об обращении муниципального предприятия города Омска </w:t>
            </w:r>
            <w:r w:rsidRPr="00F3428D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 w:rsidRPr="00F3428D">
              <w:rPr>
                <w:rStyle w:val="FontStyle17"/>
                <w:sz w:val="24"/>
                <w:szCs w:val="24"/>
              </w:rPr>
              <w:t xml:space="preserve"> о</w:t>
            </w:r>
            <w:r w:rsidRPr="00F3428D">
              <w:t xml:space="preserve"> даче согласия </w:t>
            </w:r>
            <w:r w:rsidRPr="00F3428D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5416A6" w:rsidRPr="00F3428D" w:rsidRDefault="005416A6" w:rsidP="00CC105E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F3428D" w:rsidRPr="00F3428D" w:rsidRDefault="00F3428D" w:rsidP="00F3428D">
            <w:pPr>
              <w:ind w:firstLine="709"/>
              <w:jc w:val="both"/>
            </w:pPr>
            <w:r w:rsidRPr="00F3428D">
              <w:t xml:space="preserve">1. Поддержать обращение </w:t>
            </w:r>
            <w:r w:rsidRPr="00F3428D">
              <w:rPr>
                <w:rStyle w:val="FontStyle17"/>
                <w:sz w:val="24"/>
                <w:szCs w:val="24"/>
              </w:rPr>
              <w:t xml:space="preserve">муниципального предприятия города Омска </w:t>
            </w:r>
            <w:r w:rsidRPr="00F3428D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 w:rsidRPr="00F3428D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F3428D">
              <w:t xml:space="preserve">о даче согласия </w:t>
            </w:r>
            <w:r w:rsidRPr="00F3428D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3428D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="003C5D74">
              <w:rPr>
                <w:bCs/>
              </w:rPr>
              <w:t xml:space="preserve"> сроком до 14.12.2024</w:t>
            </w:r>
            <w:r w:rsidRPr="00F3428D">
              <w:t>.</w:t>
            </w:r>
          </w:p>
          <w:p w:rsidR="00F3428D" w:rsidRPr="00F3428D" w:rsidRDefault="00F3428D" w:rsidP="00F3428D">
            <w:pPr>
              <w:ind w:firstLine="709"/>
              <w:jc w:val="both"/>
            </w:pPr>
            <w:r w:rsidRPr="00F3428D">
              <w:t xml:space="preserve">2. Подготовить проект Постановления Омского городского Совета «О даче согласия </w:t>
            </w:r>
            <w:r w:rsidRPr="00F3428D">
              <w:rPr>
                <w:rStyle w:val="FontStyle17"/>
                <w:sz w:val="24"/>
                <w:szCs w:val="24"/>
              </w:rPr>
              <w:t xml:space="preserve">муниципальному предприятию города Омска </w:t>
            </w:r>
            <w:r w:rsidRPr="00F3428D">
              <w:rPr>
                <w:rStyle w:val="FontStyle17"/>
                <w:color w:val="000000"/>
                <w:sz w:val="24"/>
                <w:szCs w:val="24"/>
              </w:rPr>
              <w:t>«Парк культуры и отдыха им. 30-летия ВЛКСМ»</w:t>
            </w:r>
            <w:r w:rsidRPr="00F3428D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F3428D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F3428D">
              <w:t xml:space="preserve">. </w:t>
            </w:r>
          </w:p>
          <w:p w:rsidR="00F3428D" w:rsidRPr="00F3428D" w:rsidRDefault="00F3428D" w:rsidP="00F3428D">
            <w:pPr>
              <w:ind w:firstLine="709"/>
              <w:jc w:val="both"/>
            </w:pPr>
            <w:r w:rsidRPr="00F3428D">
              <w:t>Направить проект Постановления Председателю Омского городского Совета.</w:t>
            </w:r>
          </w:p>
          <w:p w:rsidR="00F3428D" w:rsidRPr="00F3428D" w:rsidRDefault="00F3428D" w:rsidP="00F3428D">
            <w:pPr>
              <w:ind w:firstLine="709"/>
              <w:jc w:val="both"/>
            </w:pPr>
            <w:r w:rsidRPr="00F3428D">
              <w:t>Предложить включить проект Постановления</w:t>
            </w:r>
            <w:r w:rsidRPr="00F3428D">
              <w:rPr>
                <w:bCs/>
              </w:rPr>
              <w:t xml:space="preserve"> в проект повестки очередного заседания </w:t>
            </w:r>
            <w:r w:rsidRPr="00F3428D">
              <w:t>Омского городского Совета.</w:t>
            </w:r>
          </w:p>
          <w:p w:rsidR="005416A6" w:rsidRPr="00F3428D" w:rsidRDefault="00F3428D" w:rsidP="00F3428D">
            <w:pPr>
              <w:ind w:firstLine="709"/>
              <w:jc w:val="both"/>
            </w:pPr>
            <w:r w:rsidRPr="00F3428D">
              <w:t>Рекомендовать Омскому городскому Совету принять Постановление.</w:t>
            </w:r>
          </w:p>
        </w:tc>
      </w:tr>
      <w:tr w:rsidR="009241FE" w:rsidRPr="001A6FBB" w:rsidTr="00CA611B">
        <w:trPr>
          <w:jc w:val="center"/>
        </w:trPr>
        <w:tc>
          <w:tcPr>
            <w:tcW w:w="567" w:type="dxa"/>
          </w:tcPr>
          <w:p w:rsidR="009241FE" w:rsidRPr="00F3428D" w:rsidRDefault="00080AAE" w:rsidP="003D7AB8">
            <w:pPr>
              <w:jc w:val="center"/>
            </w:pPr>
            <w:r>
              <w:t>9</w:t>
            </w:r>
            <w:r w:rsidR="009241FE">
              <w:t>.</w:t>
            </w:r>
          </w:p>
        </w:tc>
        <w:tc>
          <w:tcPr>
            <w:tcW w:w="4957" w:type="dxa"/>
          </w:tcPr>
          <w:p w:rsidR="00CE0FDC" w:rsidRPr="00CE0FDC" w:rsidRDefault="00CE0FDC" w:rsidP="00CE0FDC">
            <w:pPr>
              <w:jc w:val="both"/>
              <w:rPr>
                <w:bCs/>
              </w:rPr>
            </w:pPr>
            <w:r w:rsidRPr="00CE0FDC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</w:t>
            </w:r>
            <w:r w:rsidRPr="00CE0FDC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107»</w:t>
            </w:r>
            <w:r w:rsidRPr="00CE0FDC">
              <w:rPr>
                <w:rStyle w:val="FontStyle17"/>
                <w:sz w:val="24"/>
                <w:szCs w:val="24"/>
              </w:rPr>
              <w:t xml:space="preserve"> о</w:t>
            </w:r>
            <w:r w:rsidRPr="00CE0FDC">
              <w:t xml:space="preserve"> даче согласия </w:t>
            </w:r>
            <w:r w:rsidRPr="00CE0FDC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9241FE" w:rsidRPr="00CE0FDC" w:rsidRDefault="009241FE" w:rsidP="00F3428D">
            <w:pPr>
              <w:jc w:val="both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30" w:type="dxa"/>
          </w:tcPr>
          <w:p w:rsidR="00CE0FDC" w:rsidRPr="00CE0FDC" w:rsidRDefault="00CE0FDC" w:rsidP="00CE0FDC">
            <w:pPr>
              <w:ind w:firstLine="709"/>
              <w:jc w:val="both"/>
            </w:pPr>
            <w:r w:rsidRPr="00CE0FDC">
              <w:t xml:space="preserve">1. Поддержать обращение </w:t>
            </w:r>
            <w:r w:rsidRPr="00CE0FDC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CE0FDC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107»</w:t>
            </w:r>
            <w:r w:rsidRPr="00CE0FDC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CE0FDC">
              <w:t xml:space="preserve">о даче согласия </w:t>
            </w:r>
            <w:r w:rsidRPr="00CE0FD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CE0FD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CE0FDC">
              <w:t>.</w:t>
            </w:r>
          </w:p>
          <w:p w:rsidR="00CE0FDC" w:rsidRPr="00CE0FDC" w:rsidRDefault="00CE0FDC" w:rsidP="00CE0FDC">
            <w:pPr>
              <w:ind w:firstLine="709"/>
              <w:jc w:val="both"/>
            </w:pPr>
            <w:r w:rsidRPr="00CE0FDC">
              <w:t xml:space="preserve">2. Подготовить проект Постановления Омского городского Совета «О даче согласия </w:t>
            </w:r>
            <w:r w:rsidRPr="00CE0FDC">
              <w:rPr>
                <w:rStyle w:val="FontStyle17"/>
                <w:sz w:val="24"/>
                <w:szCs w:val="24"/>
              </w:rPr>
              <w:t xml:space="preserve">бюджетному общеобразовательному учреждению города Омска </w:t>
            </w:r>
            <w:r w:rsidRPr="00CE0FDC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107»</w:t>
            </w:r>
            <w:r w:rsidRPr="00CE0FDC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CE0FDC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CE0FDC">
              <w:t xml:space="preserve">. </w:t>
            </w:r>
          </w:p>
          <w:p w:rsidR="00CE0FDC" w:rsidRPr="00CE0FDC" w:rsidRDefault="00CE0FDC" w:rsidP="00CE0FDC">
            <w:pPr>
              <w:ind w:firstLine="709"/>
              <w:jc w:val="both"/>
            </w:pPr>
            <w:r w:rsidRPr="00CE0FDC">
              <w:t>Направить проект Постановления Председателю Омского городского Совета.</w:t>
            </w:r>
          </w:p>
          <w:p w:rsidR="00CE0FDC" w:rsidRPr="00CE0FDC" w:rsidRDefault="00CE0FDC" w:rsidP="00CE0FDC">
            <w:pPr>
              <w:ind w:firstLine="709"/>
              <w:jc w:val="both"/>
            </w:pPr>
            <w:r w:rsidRPr="00CE0FDC">
              <w:t>Предложить включить проект Постановления</w:t>
            </w:r>
            <w:r w:rsidRPr="00CE0FDC">
              <w:rPr>
                <w:bCs/>
              </w:rPr>
              <w:t xml:space="preserve"> в проект повестки очередного заседания </w:t>
            </w:r>
            <w:r w:rsidRPr="00CE0FDC">
              <w:t>Омского городского Совета.</w:t>
            </w:r>
          </w:p>
          <w:p w:rsidR="009241FE" w:rsidRPr="00CE0FDC" w:rsidRDefault="00CE0FDC" w:rsidP="00AC6144">
            <w:pPr>
              <w:ind w:firstLine="709"/>
              <w:jc w:val="both"/>
            </w:pPr>
            <w:r w:rsidRPr="00CE0FDC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AD38F1">
      <w:pPr>
        <w:jc w:val="both"/>
      </w:pPr>
    </w:p>
    <w:sectPr w:rsidR="007453AC" w:rsidRPr="00FB558E" w:rsidSect="00954F4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3B" w:rsidRDefault="00147F3B">
      <w:r>
        <w:separator/>
      </w:r>
    </w:p>
  </w:endnote>
  <w:endnote w:type="continuationSeparator" w:id="0">
    <w:p w:rsidR="00147F3B" w:rsidRDefault="0014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3B" w:rsidRDefault="00147F3B">
      <w:r>
        <w:separator/>
      </w:r>
    </w:p>
  </w:footnote>
  <w:footnote w:type="continuationSeparator" w:id="0">
    <w:p w:rsidR="00147F3B" w:rsidRDefault="0014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D1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0C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0AAE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4A47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629C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47F3B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1C01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3B2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07CD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1B99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B7D61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1FD0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615F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7D1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0FC1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057A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144"/>
    <w:rsid w:val="00AC64E9"/>
    <w:rsid w:val="00AC67BF"/>
    <w:rsid w:val="00AC78B9"/>
    <w:rsid w:val="00AC7B36"/>
    <w:rsid w:val="00AD0250"/>
    <w:rsid w:val="00AD1538"/>
    <w:rsid w:val="00AD181C"/>
    <w:rsid w:val="00AD22FA"/>
    <w:rsid w:val="00AD38F1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0FDC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4BA4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48D3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113A8B6A99DA84429F9DC2C4002108D8E60BC4022BCDDA7B1A6208B9EB97BB7D84E2F993E3FDEA3EDAA068639E10D34768B8Y5c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C6CC40BF1BB93470113A8B6A99DA84429F9DC2C4002108D8E60BC4022BCDDA7B1A6208B9EB97BB7D84E2F993E3FDEA3EDAA068639E10D34768B8Y5c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990DB-5C49-4BD6-84D8-C82A116B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43</cp:revision>
  <cp:lastPrinted>2023-06-07T10:25:00Z</cp:lastPrinted>
  <dcterms:created xsi:type="dcterms:W3CDTF">2023-10-11T06:44:00Z</dcterms:created>
  <dcterms:modified xsi:type="dcterms:W3CDTF">2023-11-16T05:36:00Z</dcterms:modified>
</cp:coreProperties>
</file>