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AD2566">
        <w:rPr>
          <w:b/>
        </w:rPr>
        <w:t>04</w:t>
      </w:r>
      <w:r w:rsidR="00E9155A">
        <w:rPr>
          <w:b/>
        </w:rPr>
        <w:t>.</w:t>
      </w:r>
      <w:r w:rsidR="006025FA">
        <w:rPr>
          <w:b/>
        </w:rPr>
        <w:t>1</w:t>
      </w:r>
      <w:r w:rsidR="00AD2566">
        <w:rPr>
          <w:b/>
        </w:rPr>
        <w:t>2</w:t>
      </w:r>
      <w:r w:rsidR="00EF3BEE">
        <w:rPr>
          <w:b/>
        </w:rPr>
        <w:t>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6867A7" w:rsidRPr="006867A7" w:rsidRDefault="006867A7" w:rsidP="006867A7">
            <w:pPr>
              <w:jc w:val="both"/>
            </w:pPr>
            <w:r w:rsidRPr="006867A7">
              <w:rPr>
                <w:bCs/>
              </w:rPr>
              <w:t>О проекте Постановления Омского городского Совета «О присвоении наименования улице в Советском административном округе города Омска»</w:t>
            </w:r>
          </w:p>
        </w:tc>
        <w:tc>
          <w:tcPr>
            <w:tcW w:w="8505" w:type="dxa"/>
          </w:tcPr>
          <w:p w:rsidR="006867A7" w:rsidRPr="006867A7" w:rsidRDefault="006867A7" w:rsidP="006867A7">
            <w:pPr>
              <w:pStyle w:val="af2"/>
              <w:ind w:left="0" w:firstLine="709"/>
              <w:jc w:val="both"/>
            </w:pPr>
            <w:r w:rsidRPr="006867A7">
              <w:t>Внести на заседание Омского городского Совета проект Постановления Омского городского Совета «</w:t>
            </w:r>
            <w:r w:rsidRPr="006867A7">
              <w:rPr>
                <w:color w:val="000000"/>
              </w:rPr>
              <w:t xml:space="preserve">О присвоении наименования улице </w:t>
            </w:r>
            <w:r w:rsidRPr="006867A7">
              <w:t>в Советском административном округе города Омска».</w:t>
            </w:r>
          </w:p>
          <w:p w:rsidR="006867A7" w:rsidRPr="00613E76" w:rsidRDefault="006867A7" w:rsidP="006867A7">
            <w:pPr>
              <w:pStyle w:val="af2"/>
              <w:ind w:left="0" w:firstLine="709"/>
              <w:jc w:val="both"/>
            </w:pPr>
            <w:r w:rsidRPr="006867A7">
              <w:t>Рекомендовать Омскому городскому Совету принять указанный проект Постановления.</w:t>
            </w: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6867A7" w:rsidRPr="00613E76" w:rsidRDefault="006867A7" w:rsidP="006867A7">
            <w:pPr>
              <w:jc w:val="both"/>
              <w:rPr>
                <w:rFonts w:eastAsia="Calibri"/>
                <w:lang w:eastAsia="en-US"/>
              </w:rPr>
            </w:pPr>
            <w:r w:rsidRPr="00613E76">
              <w:t>О проекте Решения Омского городского Совета «О бюджете города Омска на 2025 год и плановый период 2026 и 2027 годов».</w:t>
            </w:r>
          </w:p>
        </w:tc>
        <w:tc>
          <w:tcPr>
            <w:tcW w:w="8505" w:type="dxa"/>
          </w:tcPr>
          <w:p w:rsidR="006867A7" w:rsidRPr="006867A7" w:rsidRDefault="006867A7" w:rsidP="006867A7">
            <w:pPr>
              <w:ind w:firstLine="708"/>
              <w:jc w:val="both"/>
            </w:pPr>
            <w:r w:rsidRPr="006867A7"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 бюджете города Омска на 2025 год и плановый период 2026 и 2027 годов» для принятия во втором чтении.</w:t>
            </w:r>
          </w:p>
          <w:p w:rsidR="006867A7" w:rsidRPr="006867A7" w:rsidRDefault="006867A7" w:rsidP="006867A7">
            <w:pPr>
              <w:ind w:right="-44"/>
              <w:jc w:val="both"/>
            </w:pPr>
            <w:r w:rsidRPr="006867A7">
              <w:tab/>
              <w:t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вопросам градостроительства, архитектуры и землепользования по вопросу</w:t>
            </w:r>
            <w:r>
              <w:t xml:space="preserve"> </w:t>
            </w:r>
            <w:r w:rsidRPr="006867A7">
              <w:t>«О проекте Решения Омского городского Совета «О бюджете города Омска на 2025 год и плановый период 2026 и 2027 годов».</w:t>
            </w:r>
          </w:p>
          <w:p w:rsidR="006867A7" w:rsidRPr="00613E76" w:rsidRDefault="006867A7" w:rsidP="006867A7">
            <w:pPr>
              <w:pStyle w:val="af2"/>
              <w:ind w:left="0" w:firstLine="567"/>
              <w:jc w:val="both"/>
            </w:pP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6867A7" w:rsidRPr="00613E76" w:rsidRDefault="006867A7" w:rsidP="006867A7">
            <w:pPr>
              <w:jc w:val="both"/>
            </w:pPr>
            <w:r w:rsidRPr="000548B9">
              <w:rPr>
                <w:szCs w:val="28"/>
              </w:rPr>
              <w:t>О проекте Решения Омского городского Совета</w:t>
            </w:r>
            <w:r>
              <w:rPr>
                <w:szCs w:val="28"/>
              </w:rPr>
              <w:t xml:space="preserve"> </w:t>
            </w:r>
            <w:r w:rsidRPr="000548B9">
              <w:rPr>
                <w:szCs w:val="28"/>
              </w:rPr>
              <w:t>«О внесении изменений в перечень автомобильных дорог общего пользования местного значения, утвержденный Решением Омского городского Совета от 18.07.2018</w:t>
            </w:r>
            <w:r>
              <w:rPr>
                <w:szCs w:val="28"/>
              </w:rPr>
              <w:br/>
            </w:r>
            <w:r w:rsidRPr="000548B9">
              <w:rPr>
                <w:szCs w:val="28"/>
              </w:rPr>
              <w:t>№ 74».</w:t>
            </w:r>
          </w:p>
        </w:tc>
        <w:tc>
          <w:tcPr>
            <w:tcW w:w="8505" w:type="dxa"/>
          </w:tcPr>
          <w:p w:rsidR="006867A7" w:rsidRPr="00D9657C" w:rsidRDefault="006867A7" w:rsidP="006867A7">
            <w:pPr>
              <w:ind w:firstLine="596"/>
              <w:jc w:val="both"/>
            </w:pPr>
            <w:r w:rsidRPr="00D9657C">
              <w:t>Внести на заседание Омского городского Совета проект Решения Омского городского Совета «</w:t>
            </w:r>
            <w:r w:rsidRPr="00D9657C">
              <w:rPr>
                <w:color w:val="000000"/>
              </w:rPr>
              <w:t>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</w:t>
            </w:r>
            <w:r w:rsidRPr="00D9657C">
              <w:t>.</w:t>
            </w:r>
          </w:p>
          <w:p w:rsidR="006867A7" w:rsidRDefault="006867A7" w:rsidP="006867A7">
            <w:pPr>
              <w:pStyle w:val="af2"/>
              <w:ind w:left="29" w:firstLine="567"/>
              <w:jc w:val="both"/>
            </w:pPr>
            <w:r w:rsidRPr="00D9657C">
              <w:t>Рекомендовать Омскому городскому Совету принять указанный проект Решения к рассмотрению</w:t>
            </w:r>
            <w:r w:rsidRPr="00AE0F38">
              <w:t>, в первом чтении, во втором чтении (в целом).</w:t>
            </w: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6867A7" w:rsidRPr="00613E76" w:rsidRDefault="006867A7" w:rsidP="006867A7">
            <w:pPr>
              <w:jc w:val="both"/>
              <w:rPr>
                <w:rFonts w:eastAsia="Calibri"/>
                <w:lang w:eastAsia="en-US"/>
              </w:rPr>
            </w:pPr>
            <w:r w:rsidRPr="00613E76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613E76">
              <w:t>№ 201».</w:t>
            </w:r>
          </w:p>
        </w:tc>
        <w:tc>
          <w:tcPr>
            <w:tcW w:w="8505" w:type="dxa"/>
          </w:tcPr>
          <w:p w:rsidR="006867A7" w:rsidRPr="00613E76" w:rsidRDefault="006867A7" w:rsidP="006867A7">
            <w:pPr>
              <w:pStyle w:val="af2"/>
              <w:ind w:left="29" w:firstLine="567"/>
              <w:jc w:val="both"/>
            </w:pPr>
            <w:r>
              <w:t>1. </w:t>
            </w:r>
            <w:r w:rsidRPr="00613E76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6867A7" w:rsidRPr="00613E76" w:rsidRDefault="006867A7" w:rsidP="006867A7">
            <w:pPr>
              <w:ind w:left="29" w:firstLine="567"/>
              <w:jc w:val="both"/>
            </w:pPr>
            <w:r>
              <w:t>2. </w:t>
            </w:r>
            <w:r w:rsidRPr="00613E76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lastRenderedPageBreak/>
              <w:t>5.</w:t>
            </w:r>
          </w:p>
        </w:tc>
        <w:tc>
          <w:tcPr>
            <w:tcW w:w="5103" w:type="dxa"/>
          </w:tcPr>
          <w:p w:rsidR="006867A7" w:rsidRPr="00613E76" w:rsidRDefault="006867A7" w:rsidP="006867A7">
            <w:pPr>
              <w:jc w:val="both"/>
            </w:pPr>
            <w:r w:rsidRPr="00804ACC">
              <w:rPr>
                <w:rFonts w:eastAsia="Calibri"/>
                <w:szCs w:val="28"/>
              </w:rPr>
              <w:t xml:space="preserve">Об информации Контрольно-счетной палаты города Омска </w:t>
            </w:r>
            <w:r w:rsidRPr="00804ACC">
              <w:rPr>
                <w:szCs w:val="28"/>
              </w:rPr>
              <w:t>о ходе исполнения бюджета города Омска, о результатах проведенных контрольных и экспертно-аналитических мероприятий в 3 квартале 2024 года.</w:t>
            </w:r>
          </w:p>
        </w:tc>
        <w:tc>
          <w:tcPr>
            <w:tcW w:w="8505" w:type="dxa"/>
          </w:tcPr>
          <w:p w:rsidR="006867A7" w:rsidRPr="007E4D87" w:rsidRDefault="006867A7" w:rsidP="006867A7">
            <w:pPr>
              <w:ind w:firstLine="720"/>
              <w:jc w:val="both"/>
              <w:rPr>
                <w:color w:val="000000"/>
              </w:rPr>
            </w:pPr>
            <w:r w:rsidRPr="007E4D87">
              <w:rPr>
                <w:color w:val="000000"/>
              </w:rPr>
              <w:t>Информацию Контрольно-счетной палаты города Омска</w:t>
            </w:r>
            <w:r w:rsidRPr="007E4D87">
              <w:rPr>
                <w:b/>
                <w:color w:val="000000"/>
              </w:rPr>
              <w:t xml:space="preserve"> </w:t>
            </w:r>
            <w:r w:rsidRPr="007E4D87">
              <w:rPr>
                <w:color w:val="000000"/>
              </w:rPr>
              <w:t>о ходе исполнения бюджета города Омска, о результатах проведенных контрольных и экспертно-аналитических мероприятий в 3 квартале 2024 года, а также информацию об устранении нарушений и принятых мерах по результатам проверок принять к сведению.</w:t>
            </w:r>
          </w:p>
          <w:p w:rsidR="006867A7" w:rsidRDefault="006867A7" w:rsidP="006867A7">
            <w:pPr>
              <w:ind w:firstLine="596"/>
              <w:jc w:val="both"/>
            </w:pP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6867A7" w:rsidRDefault="006867A7" w:rsidP="006867A7">
            <w:pPr>
              <w:jc w:val="both"/>
            </w:pPr>
            <w:r w:rsidRPr="00613E76"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</w:p>
          <w:p w:rsidR="006867A7" w:rsidRPr="00613E76" w:rsidRDefault="006867A7" w:rsidP="006867A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6867A7" w:rsidRPr="00AF7746" w:rsidRDefault="006867A7" w:rsidP="006867A7">
            <w:pPr>
              <w:ind w:firstLine="596"/>
              <w:jc w:val="both"/>
            </w:pPr>
            <w:r w:rsidRPr="00AF7746">
              <w:t>Информацию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 принять к сведению.</w:t>
            </w:r>
          </w:p>
          <w:p w:rsidR="006867A7" w:rsidRPr="00613E76" w:rsidRDefault="006867A7" w:rsidP="006867A7">
            <w:pPr>
              <w:ind w:firstLine="596"/>
              <w:jc w:val="both"/>
            </w:pP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6867A7" w:rsidRPr="005F630C" w:rsidRDefault="006867A7" w:rsidP="006867A7">
            <w:pPr>
              <w:jc w:val="both"/>
              <w:rPr>
                <w:szCs w:val="28"/>
              </w:rPr>
            </w:pPr>
            <w:r w:rsidRPr="005F630C">
              <w:rPr>
                <w:szCs w:val="28"/>
              </w:rPr>
              <w:t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седьмого созыва на весеннюю сессию 2025 года.</w:t>
            </w:r>
          </w:p>
          <w:p w:rsidR="006867A7" w:rsidRPr="00613E76" w:rsidRDefault="006867A7" w:rsidP="006867A7">
            <w:pPr>
              <w:jc w:val="both"/>
            </w:pPr>
          </w:p>
        </w:tc>
        <w:tc>
          <w:tcPr>
            <w:tcW w:w="8505" w:type="dxa"/>
          </w:tcPr>
          <w:p w:rsidR="005C5FDC" w:rsidRPr="005C5FDC" w:rsidRDefault="005C5FDC" w:rsidP="005C5FDC">
            <w:pPr>
              <w:pStyle w:val="af3"/>
              <w:ind w:firstLine="709"/>
              <w:jc w:val="both"/>
            </w:pPr>
            <w:r w:rsidRPr="005C5FDC">
              <w:t xml:space="preserve">1. Поддержать предложения комитета Омского городского Совета по вопросам </w:t>
            </w:r>
            <w:r w:rsidRPr="005C5FDC">
              <w:rPr>
                <w:color w:val="000000"/>
              </w:rPr>
              <w:t xml:space="preserve">градостроительства, архитектуры и землепользования </w:t>
            </w:r>
            <w:r w:rsidRPr="005C5FDC">
              <w:t>в проект плана работы Омского городского Совета седьмого созыва на весеннюю сессию 202</w:t>
            </w:r>
            <w:r w:rsidR="007510B5">
              <w:t>5</w:t>
            </w:r>
            <w:r w:rsidRPr="005C5FDC">
              <w:t xml:space="preserve"> года с учетом внесенных </w:t>
            </w:r>
            <w:r>
              <w:t xml:space="preserve">дополнений депутатов Омского городского Совета </w:t>
            </w:r>
            <w:r w:rsidRPr="003D7B66">
              <w:t>Лунев</w:t>
            </w:r>
            <w:r>
              <w:t>а</w:t>
            </w:r>
            <w:r w:rsidRPr="003D7B66">
              <w:t xml:space="preserve"> А.Ю.</w:t>
            </w:r>
            <w:r>
              <w:t>,</w:t>
            </w:r>
            <w:r w:rsidRPr="006859DF">
              <w:t xml:space="preserve"> </w:t>
            </w:r>
            <w:r>
              <w:t>Дроздова С.В.</w:t>
            </w:r>
          </w:p>
          <w:p w:rsidR="005C5FDC" w:rsidRPr="005C5FDC" w:rsidRDefault="005C5FDC" w:rsidP="005C5FDC">
            <w:pPr>
              <w:pStyle w:val="af3"/>
              <w:ind w:firstLine="709"/>
              <w:jc w:val="both"/>
            </w:pPr>
            <w:r>
              <w:t>2. </w:t>
            </w:r>
            <w:r w:rsidRPr="005C5FDC">
              <w:t xml:space="preserve">Направить предложения комитета Омского городского Совета по вопросам </w:t>
            </w:r>
            <w:r w:rsidRPr="005C5FDC">
              <w:rPr>
                <w:color w:val="000000"/>
              </w:rPr>
              <w:t xml:space="preserve">градостроительства, архитектуры и землепользования </w:t>
            </w:r>
            <w:r w:rsidRPr="005C5FDC">
              <w:t>в проект плана работы Омского городского Совета седьмого созыва на весеннюю сессию 2025 года в комитет Омского городского Совета по регламенту и вопросам организации работы Омского городского Совета.</w:t>
            </w:r>
          </w:p>
          <w:p w:rsidR="006867A7" w:rsidRDefault="005C5FDC" w:rsidP="005C5FDC">
            <w:pPr>
              <w:ind w:firstLine="596"/>
              <w:jc w:val="both"/>
            </w:pPr>
            <w:r w:rsidRPr="005C5FDC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</w:t>
            </w:r>
            <w:r w:rsidRPr="005C5FDC">
              <w:rPr>
                <w:color w:val="000000"/>
              </w:rPr>
              <w:t>градостроительства, архитектуры и землепользования</w:t>
            </w:r>
            <w:r w:rsidRPr="005C5FDC">
              <w:t xml:space="preserve"> в проект плана работы Омского городского Совета седьмого созыва на весеннюю сессию 2025 года.</w:t>
            </w:r>
          </w:p>
          <w:p w:rsidR="00A25B27" w:rsidRDefault="00A25B27" w:rsidP="005C5FDC">
            <w:pPr>
              <w:ind w:firstLine="596"/>
              <w:jc w:val="both"/>
            </w:pPr>
          </w:p>
          <w:p w:rsidR="00A25B27" w:rsidRDefault="00A25B27" w:rsidP="005C5FDC">
            <w:pPr>
              <w:ind w:firstLine="596"/>
              <w:jc w:val="both"/>
            </w:pP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6867A7" w:rsidP="006867A7">
            <w:pPr>
              <w:jc w:val="center"/>
            </w:pPr>
            <w:r>
              <w:lastRenderedPageBreak/>
              <w:t>8</w:t>
            </w:r>
            <w:r w:rsidR="00243393">
              <w:t>.</w:t>
            </w:r>
          </w:p>
        </w:tc>
        <w:tc>
          <w:tcPr>
            <w:tcW w:w="5103" w:type="dxa"/>
          </w:tcPr>
          <w:p w:rsidR="006867A7" w:rsidRPr="00613E76" w:rsidRDefault="006867A7" w:rsidP="006867A7">
            <w:pPr>
              <w:jc w:val="both"/>
            </w:pPr>
            <w:r w:rsidRPr="00503041">
              <w:rPr>
                <w:szCs w:val="28"/>
              </w:rPr>
              <w:t>О проекте Постановления Омского городского Совета «О внесении в порядке законодательной инициативы в Законодательное Собрание Омской области проекта закона Омской области «О внесении изменений в Закон Омской области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торгов».</w:t>
            </w:r>
          </w:p>
        </w:tc>
        <w:tc>
          <w:tcPr>
            <w:tcW w:w="8505" w:type="dxa"/>
          </w:tcPr>
          <w:p w:rsidR="00A25B27" w:rsidRPr="00A25B27" w:rsidRDefault="00A25B27" w:rsidP="00A25B27">
            <w:pPr>
              <w:ind w:firstLine="567"/>
              <w:jc w:val="both"/>
            </w:pPr>
            <w:r w:rsidRPr="00A25B27">
              <w:t>1. Поддержать предложение Администрации города Омска об изложении в новой редакции проекта Постановления Омского городского Совета «О внесении в порядке законодательной инициативы в Законодательное Собрание Омской области проекта закона Омской области «О внесении изменений в Закон Омской области «</w:t>
            </w:r>
            <w:r w:rsidRPr="00A25B27">
              <w:rPr>
                <w:color w:val="000000"/>
              </w:rPr>
      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</w:t>
            </w:r>
            <w:r w:rsidRPr="00A25B27">
              <w:t>».</w:t>
            </w:r>
          </w:p>
          <w:p w:rsidR="00A25B27" w:rsidRPr="00A25B27" w:rsidRDefault="00A25B27" w:rsidP="00A25B27">
            <w:pPr>
              <w:pStyle w:val="af2"/>
              <w:ind w:left="0" w:firstLine="567"/>
              <w:jc w:val="both"/>
            </w:pPr>
            <w:r w:rsidRPr="00A25B27">
              <w:rPr>
                <w:color w:val="000000"/>
              </w:rPr>
              <w:t>2. </w:t>
            </w:r>
            <w:r w:rsidRPr="00A25B27">
              <w:t xml:space="preserve">Внести на заседание Омского городского Совета проект Постановления Омского городского Совета «О внесении в порядке законодательной инициативы в Законодательное Собрание Омской области проекта закона Омской области </w:t>
            </w:r>
            <w:r>
              <w:br/>
            </w:r>
            <w:r w:rsidRPr="00A25B27">
              <w:t>«О внесении изменений в Закон Омской области «</w:t>
            </w:r>
            <w:r w:rsidRPr="00A25B27">
              <w:rPr>
                <w:color w:val="000000"/>
              </w:rPr>
      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</w:t>
            </w:r>
            <w:r w:rsidRPr="00A25B27">
              <w:t>» в новой редакции, поддержанной комитетом.</w:t>
            </w:r>
          </w:p>
          <w:p w:rsidR="006867A7" w:rsidRDefault="00A25B27" w:rsidP="00A25B27">
            <w:pPr>
              <w:pStyle w:val="af2"/>
              <w:ind w:left="0" w:firstLine="567"/>
              <w:jc w:val="both"/>
            </w:pPr>
            <w:r w:rsidRPr="00A25B27">
              <w:t>Рекомендовать Омскому городскому Совету принять проект Постановления в новой редакции.</w:t>
            </w:r>
          </w:p>
          <w:p w:rsidR="00A25B27" w:rsidRDefault="00A25B27" w:rsidP="00A25B27">
            <w:pPr>
              <w:pStyle w:val="af2"/>
              <w:ind w:left="0" w:firstLine="567"/>
              <w:jc w:val="both"/>
            </w:pPr>
          </w:p>
        </w:tc>
      </w:tr>
      <w:tr w:rsidR="006867A7" w:rsidRPr="00FB558E" w:rsidTr="007456B4">
        <w:trPr>
          <w:jc w:val="center"/>
        </w:trPr>
        <w:tc>
          <w:tcPr>
            <w:tcW w:w="567" w:type="dxa"/>
          </w:tcPr>
          <w:p w:rsidR="006867A7" w:rsidRDefault="00A25B27" w:rsidP="006867A7">
            <w:pPr>
              <w:jc w:val="center"/>
            </w:pPr>
            <w:r>
              <w:t>9</w:t>
            </w:r>
            <w:r w:rsidR="00243393">
              <w:t>.</w:t>
            </w:r>
          </w:p>
        </w:tc>
        <w:tc>
          <w:tcPr>
            <w:tcW w:w="5103" w:type="dxa"/>
          </w:tcPr>
          <w:p w:rsidR="006867A7" w:rsidRPr="006867A7" w:rsidRDefault="006867A7" w:rsidP="006867A7">
            <w:pPr>
              <w:jc w:val="both"/>
            </w:pPr>
            <w:r w:rsidRPr="006867A7">
              <w:rPr>
                <w:bCs/>
              </w:rPr>
              <w:t>О награждении Почетной грамотой Омского городского Совета.</w:t>
            </w:r>
          </w:p>
        </w:tc>
        <w:tc>
          <w:tcPr>
            <w:tcW w:w="8505" w:type="dxa"/>
          </w:tcPr>
          <w:p w:rsidR="006867A7" w:rsidRPr="006867A7" w:rsidRDefault="006867A7" w:rsidP="006867A7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6867A7">
              <w:t>1.</w:t>
            </w:r>
            <w:r w:rsidRPr="006867A7">
              <w:rPr>
                <w:lang w:val="en-US"/>
              </w:rPr>
              <w:t> </w:t>
            </w:r>
            <w:r w:rsidRPr="006867A7">
              <w:t xml:space="preserve">Поддержать ходатайство председателя комитета по вопросам градостроительства, архитектуры и землепользования Лицкевича Дмитрия Ивановича, депутата Омского городского Совета Дроздова Сергея Владимировича, депутата Омского городского Совета </w:t>
            </w:r>
            <w:proofErr w:type="spellStart"/>
            <w:r w:rsidRPr="006867A7">
              <w:t>Кузюкова</w:t>
            </w:r>
            <w:proofErr w:type="spellEnd"/>
            <w:r w:rsidRPr="006867A7">
              <w:t xml:space="preserve"> Александра Анатольевича</w:t>
            </w:r>
            <w:r w:rsidRPr="006867A7">
              <w:rPr>
                <w:rFonts w:eastAsia="Calibri"/>
                <w:lang w:eastAsia="en-US"/>
              </w:rPr>
              <w:t xml:space="preserve"> о награждении Почетной грамотой Омского городского Совета.</w:t>
            </w:r>
          </w:p>
          <w:p w:rsidR="006867A7" w:rsidRPr="006867A7" w:rsidRDefault="006867A7" w:rsidP="006867A7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6867A7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6867A7" w:rsidRPr="006867A7" w:rsidRDefault="006867A7" w:rsidP="006867A7">
            <w:pPr>
              <w:ind w:firstLine="720"/>
              <w:jc w:val="both"/>
            </w:pPr>
            <w:r w:rsidRPr="006867A7">
              <w:t>Направить указанный проект Постановления Председателю Омского городского Совета.</w:t>
            </w:r>
          </w:p>
          <w:p w:rsidR="006867A7" w:rsidRPr="006867A7" w:rsidRDefault="006867A7" w:rsidP="006867A7">
            <w:pPr>
              <w:ind w:firstLine="720"/>
              <w:jc w:val="both"/>
            </w:pPr>
            <w:r w:rsidRPr="006867A7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6867A7" w:rsidRDefault="006867A7" w:rsidP="00501C21">
            <w:pPr>
              <w:ind w:firstLine="709"/>
              <w:jc w:val="both"/>
            </w:pPr>
            <w:r w:rsidRPr="006867A7">
              <w:t>Рекомендовать Омскому городскому Совету принять Постановление.</w:t>
            </w:r>
            <w:bookmarkStart w:id="0" w:name="_GoBack"/>
            <w:bookmarkEnd w:id="0"/>
          </w:p>
        </w:tc>
      </w:tr>
    </w:tbl>
    <w:p w:rsidR="008B5696" w:rsidRDefault="008B5696" w:rsidP="007456B4">
      <w:pPr>
        <w:jc w:val="right"/>
        <w:rPr>
          <w:sz w:val="6"/>
        </w:rPr>
      </w:pPr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A4" w:rsidRDefault="00CF54A4">
      <w:r>
        <w:separator/>
      </w:r>
    </w:p>
  </w:endnote>
  <w:endnote w:type="continuationSeparator" w:id="0">
    <w:p w:rsidR="00CF54A4" w:rsidRDefault="00CF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7A3BE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A4" w:rsidRDefault="00CF54A4">
      <w:r>
        <w:separator/>
      </w:r>
    </w:p>
  </w:footnote>
  <w:footnote w:type="continuationSeparator" w:id="0">
    <w:p w:rsidR="00CF54A4" w:rsidRDefault="00CF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7A3BEF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501C21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 w15:restartNumberingAfterBreak="0">
    <w:nsid w:val="320C305B"/>
    <w:multiLevelType w:val="hybridMultilevel"/>
    <w:tmpl w:val="E402A114"/>
    <w:lvl w:ilvl="0" w:tplc="904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7C0A47"/>
    <w:multiLevelType w:val="hybridMultilevel"/>
    <w:tmpl w:val="3E4AFC0C"/>
    <w:lvl w:ilvl="0" w:tplc="C2326E5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9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7B8163B6"/>
    <w:multiLevelType w:val="hybridMultilevel"/>
    <w:tmpl w:val="4202A40C"/>
    <w:lvl w:ilvl="0" w:tplc="17986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22"/>
  </w:num>
  <w:num w:numId="9">
    <w:abstractNumId w:val="12"/>
  </w:num>
  <w:num w:numId="10">
    <w:abstractNumId w:val="15"/>
  </w:num>
  <w:num w:numId="11">
    <w:abstractNumId w:val="16"/>
  </w:num>
  <w:num w:numId="12">
    <w:abstractNumId w:val="23"/>
  </w:num>
  <w:num w:numId="13">
    <w:abstractNumId w:val="2"/>
  </w:num>
  <w:num w:numId="14">
    <w:abstractNumId w:val="20"/>
  </w:num>
  <w:num w:numId="15">
    <w:abstractNumId w:val="3"/>
  </w:num>
  <w:num w:numId="16">
    <w:abstractNumId w:val="8"/>
  </w:num>
  <w:num w:numId="17">
    <w:abstractNumId w:val="6"/>
  </w:num>
  <w:num w:numId="18">
    <w:abstractNumId w:val="19"/>
  </w:num>
  <w:num w:numId="19">
    <w:abstractNumId w:val="14"/>
  </w:num>
  <w:num w:numId="20">
    <w:abstractNumId w:val="10"/>
  </w:num>
  <w:num w:numId="21">
    <w:abstractNumId w:val="21"/>
  </w:num>
  <w:num w:numId="22">
    <w:abstractNumId w:val="13"/>
  </w:num>
  <w:num w:numId="23">
    <w:abstractNumId w:val="0"/>
  </w:num>
  <w:num w:numId="24">
    <w:abstractNumId w:val="25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4D79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611"/>
    <w:rsid w:val="00033C98"/>
    <w:rsid w:val="00033D26"/>
    <w:rsid w:val="000349F2"/>
    <w:rsid w:val="00034C30"/>
    <w:rsid w:val="00035847"/>
    <w:rsid w:val="000363AE"/>
    <w:rsid w:val="00036DA8"/>
    <w:rsid w:val="0003704F"/>
    <w:rsid w:val="00037092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CC3"/>
    <w:rsid w:val="000470D2"/>
    <w:rsid w:val="00047291"/>
    <w:rsid w:val="00051A46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A36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6653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3B1E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278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B8C"/>
    <w:rsid w:val="00231CBB"/>
    <w:rsid w:val="00231FAC"/>
    <w:rsid w:val="0023270A"/>
    <w:rsid w:val="0023288E"/>
    <w:rsid w:val="00233EB1"/>
    <w:rsid w:val="002347C2"/>
    <w:rsid w:val="00234AB6"/>
    <w:rsid w:val="00234C74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393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9C2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49B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27DB"/>
    <w:rsid w:val="003D3726"/>
    <w:rsid w:val="003D471B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1A52"/>
    <w:rsid w:val="003F2B9C"/>
    <w:rsid w:val="003F3208"/>
    <w:rsid w:val="003F3F40"/>
    <w:rsid w:val="003F452B"/>
    <w:rsid w:val="003F462C"/>
    <w:rsid w:val="003F4B2B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C6C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1C21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6233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4A1C"/>
    <w:rsid w:val="005C5A25"/>
    <w:rsid w:val="005C5FDC"/>
    <w:rsid w:val="005C6573"/>
    <w:rsid w:val="005C689C"/>
    <w:rsid w:val="005C7483"/>
    <w:rsid w:val="005C793B"/>
    <w:rsid w:val="005D0B8F"/>
    <w:rsid w:val="005D1CA7"/>
    <w:rsid w:val="005D3E95"/>
    <w:rsid w:val="005D4B5C"/>
    <w:rsid w:val="005D52A4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4855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25FA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76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4D07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67A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1D5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211D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1E3"/>
    <w:rsid w:val="00736357"/>
    <w:rsid w:val="00736C75"/>
    <w:rsid w:val="00737811"/>
    <w:rsid w:val="00741F87"/>
    <w:rsid w:val="0074216B"/>
    <w:rsid w:val="00743FE0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0B5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3BEF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683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4D87"/>
    <w:rsid w:val="007E54AC"/>
    <w:rsid w:val="007E5A39"/>
    <w:rsid w:val="007E5A67"/>
    <w:rsid w:val="007E664C"/>
    <w:rsid w:val="007E691B"/>
    <w:rsid w:val="007E6B62"/>
    <w:rsid w:val="007E6C6B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0A6"/>
    <w:rsid w:val="008405D1"/>
    <w:rsid w:val="00840FE7"/>
    <w:rsid w:val="00842D68"/>
    <w:rsid w:val="00843719"/>
    <w:rsid w:val="00845349"/>
    <w:rsid w:val="00845718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77C4B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4A01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719"/>
    <w:rsid w:val="008E28F9"/>
    <w:rsid w:val="008E2B6C"/>
    <w:rsid w:val="008E2DA6"/>
    <w:rsid w:val="008E2EA5"/>
    <w:rsid w:val="008E35FD"/>
    <w:rsid w:val="008E4CA9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6FB7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A04"/>
    <w:rsid w:val="00930D0C"/>
    <w:rsid w:val="00930F98"/>
    <w:rsid w:val="0093100A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1BC6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17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B27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B3F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30D1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6D9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2566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3D87"/>
    <w:rsid w:val="00AE4329"/>
    <w:rsid w:val="00AE471E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74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E50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4AD3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59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1CE2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A4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46D2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4675"/>
    <w:rsid w:val="00E06E43"/>
    <w:rsid w:val="00E070AE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1919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665A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1F02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0E0B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7A4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5C7B95-D7C2-48A9-B4CD-34C800C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6019E-FB22-4516-A084-A405FB3B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15</cp:revision>
  <cp:lastPrinted>2024-06-20T09:18:00Z</cp:lastPrinted>
  <dcterms:created xsi:type="dcterms:W3CDTF">2024-12-02T03:29:00Z</dcterms:created>
  <dcterms:modified xsi:type="dcterms:W3CDTF">2024-12-06T04:43:00Z</dcterms:modified>
</cp:coreProperties>
</file>