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Default="009627D7" w:rsidP="009627D7">
      <w:pPr>
        <w:jc w:val="center"/>
        <w:rPr>
          <w:b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440E8B">
        <w:rPr>
          <w:b/>
        </w:rPr>
        <w:t>04.07</w:t>
      </w:r>
      <w:r w:rsidR="00D5338F">
        <w:rPr>
          <w:b/>
        </w:rPr>
        <w:t>.</w:t>
      </w:r>
      <w:r w:rsidR="005B4340">
        <w:rPr>
          <w:b/>
        </w:rPr>
        <w:t>2024</w:t>
      </w:r>
    </w:p>
    <w:p w:rsidR="005B4340" w:rsidRPr="006320E4" w:rsidRDefault="005B4340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C4207D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36476B" w:rsidRDefault="0036476B" w:rsidP="0036476B">
            <w:pPr>
              <w:jc w:val="both"/>
            </w:pPr>
            <w:r>
              <w:t xml:space="preserve">О проектах Решений Омского городского Совета: </w:t>
            </w:r>
          </w:p>
          <w:p w:rsidR="0036476B" w:rsidRDefault="0036476B" w:rsidP="0036476B">
            <w:pPr>
              <w:jc w:val="both"/>
            </w:pPr>
            <w:r>
              <w:t xml:space="preserve">-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Совета»; </w:t>
            </w:r>
          </w:p>
          <w:p w:rsidR="00A22041" w:rsidRPr="009627D7" w:rsidRDefault="0036476B" w:rsidP="0036476B">
            <w:pPr>
              <w:jc w:val="both"/>
            </w:pPr>
            <w:r>
              <w:t>- «О внесении изменений в Решение Омского городского Совета от 24.10.2012 № 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ответственностью».</w:t>
            </w:r>
          </w:p>
        </w:tc>
        <w:tc>
          <w:tcPr>
            <w:tcW w:w="8505" w:type="dxa"/>
          </w:tcPr>
          <w:p w:rsidR="0036476B" w:rsidRDefault="0036476B" w:rsidP="0036476B">
            <w:pPr>
              <w:ind w:firstLine="454"/>
              <w:jc w:val="both"/>
            </w:pPr>
            <w:r>
              <w:t>1. Поддержать проект Решения Омского городского Совета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Совета».</w:t>
            </w:r>
          </w:p>
          <w:p w:rsidR="0036476B" w:rsidRDefault="0036476B" w:rsidP="0036476B">
            <w:pPr>
              <w:ind w:firstLine="454"/>
              <w:jc w:val="both"/>
            </w:pPr>
            <w:r>
              <w:t>2. Направить проект Решения Омского городского Совета «О внесении изменений в Решение Омского городского Совета от 30.05.2007 № 16 «О распределении вопросов, рассматриваемых комитетами Омского городского Совета» Председателю Омского городского Совета.</w:t>
            </w:r>
          </w:p>
          <w:p w:rsidR="0036476B" w:rsidRDefault="0036476B" w:rsidP="0036476B">
            <w:pPr>
              <w:ind w:firstLine="454"/>
              <w:jc w:val="both"/>
            </w:pPr>
            <w:r>
              <w:t xml:space="preserve">Предложить включить указанный проект Решения в проект повестки Омского городского Совета. </w:t>
            </w:r>
          </w:p>
          <w:p w:rsidR="0036476B" w:rsidRDefault="0036476B" w:rsidP="0036476B">
            <w:pPr>
              <w:ind w:firstLine="454"/>
              <w:jc w:val="both"/>
            </w:pPr>
            <w:r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36476B" w:rsidRDefault="0036476B" w:rsidP="0036476B">
            <w:pPr>
              <w:ind w:firstLine="454"/>
              <w:jc w:val="both"/>
            </w:pPr>
            <w:r>
              <w:t>3</w:t>
            </w:r>
            <w:r>
              <w:t>. Проведение оценки регулирующего воздействия проекта Решения не требуется.</w:t>
            </w:r>
          </w:p>
          <w:p w:rsidR="0036476B" w:rsidRDefault="0036476B" w:rsidP="0036476B">
            <w:pPr>
              <w:ind w:firstLine="454"/>
              <w:jc w:val="both"/>
            </w:pPr>
            <w:r>
              <w:t>4.</w:t>
            </w:r>
            <w:r>
              <w:t xml:space="preserve"> Поддержать проект Решения Омского городского Совета «О внесении изменений в Решение Омского городского Совета от 24.10.2012 № 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ответственностью». </w:t>
            </w:r>
          </w:p>
          <w:p w:rsidR="0036476B" w:rsidRDefault="0036476B" w:rsidP="0036476B">
            <w:pPr>
              <w:ind w:firstLine="454"/>
              <w:jc w:val="both"/>
            </w:pPr>
            <w:r>
              <w:t>5</w:t>
            </w:r>
            <w:r>
              <w:t>. Признать указанный проект Решения подлежащим оценке регулирующего воздействия в соответствии с Решением Омского городского Совета от 20.07.2022 № 443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исполнением».</w:t>
            </w:r>
          </w:p>
          <w:p w:rsidR="0036476B" w:rsidRDefault="0036476B" w:rsidP="0036476B">
            <w:pPr>
              <w:ind w:firstLine="454"/>
              <w:jc w:val="both"/>
            </w:pPr>
            <w:r>
              <w:t>6</w:t>
            </w:r>
            <w:r>
              <w:t>. Комитету Омского городского Совета по вопросам экономического развития провести оценку регулирующего воздействия проекта Решения Омского городского Совета «О внесении изменений в Решение Омского городского Совета от 24.10.2012 № 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ответственностью».</w:t>
            </w:r>
          </w:p>
          <w:p w:rsidR="0036476B" w:rsidRDefault="0036476B" w:rsidP="0036476B">
            <w:pPr>
              <w:ind w:firstLine="454"/>
              <w:jc w:val="both"/>
            </w:pPr>
            <w:r>
              <w:t>7</w:t>
            </w:r>
            <w:r>
              <w:t xml:space="preserve">. Обратиться к Мэру города Омска с просьбой провести экономическую оценку указанного проекта Решения в соответствии с Решением Омского </w:t>
            </w:r>
            <w:r>
              <w:lastRenderedPageBreak/>
              <w:t>городского Совета от 20.07.2022 № 443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 в срок до 30.08.2024.</w:t>
            </w:r>
          </w:p>
          <w:p w:rsidR="0036476B" w:rsidRDefault="0036476B" w:rsidP="0036476B">
            <w:pPr>
              <w:ind w:firstLine="454"/>
              <w:jc w:val="both"/>
            </w:pPr>
            <w:r>
              <w:t>8</w:t>
            </w:r>
            <w:r>
              <w:t>. Направить проект Решения Омского городского Совета «О внесении изменений в Решение Омского городского Совета от 24.10.2012 № 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 Председателю Омского городского Совета.</w:t>
            </w:r>
          </w:p>
          <w:p w:rsidR="0036476B" w:rsidRDefault="0036476B" w:rsidP="0036476B">
            <w:pPr>
              <w:ind w:firstLine="454"/>
              <w:jc w:val="both"/>
            </w:pPr>
            <w:r>
              <w:t xml:space="preserve">Предложить включить указанный проект Решения в проект повестки Омского городского Совета. </w:t>
            </w:r>
          </w:p>
          <w:p w:rsidR="0036476B" w:rsidRDefault="0036476B" w:rsidP="0036476B">
            <w:pPr>
              <w:ind w:firstLine="454"/>
              <w:jc w:val="both"/>
            </w:pPr>
            <w:r>
              <w:t>Рекомендовать Омскому городскому Совету принять указанный проект Решения к рассмотрению.</w:t>
            </w:r>
          </w:p>
          <w:p w:rsidR="00497597" w:rsidRDefault="0036476B" w:rsidP="0036476B">
            <w:pPr>
              <w:ind w:firstLine="454"/>
              <w:jc w:val="both"/>
            </w:pPr>
            <w:r>
              <w:t>9</w:t>
            </w:r>
            <w:r>
              <w:t>. Рассмотреть проект Решения Омского городского Совета «О внесении изменений в Решение Омского городского Совета от 24.10.2012 № 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 на заседании комитета Омского городского Совета по вопросам экономического развития по результатам оценки регулирующего воздействия в соответствии с Решением Омского городского Совета от 20.07.2022 № 443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C4207D">
            <w:pPr>
              <w:jc w:val="center"/>
            </w:pPr>
            <w:r>
              <w:lastRenderedPageBreak/>
              <w:t>2.</w:t>
            </w:r>
          </w:p>
        </w:tc>
        <w:tc>
          <w:tcPr>
            <w:tcW w:w="5103" w:type="dxa"/>
          </w:tcPr>
          <w:p w:rsidR="00F34FA9" w:rsidRDefault="00BE4A48" w:rsidP="008D0CFC">
            <w:pPr>
              <w:jc w:val="both"/>
            </w:pPr>
            <w:r>
              <w:t xml:space="preserve">Об эффективном использовании зданий и сооружений, являющихся объектами культурного наследия, находящихся в муниципальной собственности города Омска. </w:t>
            </w:r>
          </w:p>
        </w:tc>
        <w:tc>
          <w:tcPr>
            <w:tcW w:w="8505" w:type="dxa"/>
          </w:tcPr>
          <w:p w:rsidR="00221345" w:rsidRDefault="00BE4A48" w:rsidP="008D0CFC">
            <w:pPr>
              <w:ind w:firstLine="454"/>
              <w:jc w:val="both"/>
            </w:pPr>
            <w:r>
              <w:t>Информацию Администрации города Омска «Об эффективном использовании зданий и сооружений, являющихся объектами культурного наследия, находящихся в муниципальной собственности города Омска» принять к сведению</w:t>
            </w:r>
            <w:r>
              <w:t xml:space="preserve"> с учетом предложения</w:t>
            </w:r>
            <w:r w:rsidR="008D0CFC">
              <w:t>, внесенного в ходе обсуждения вопроса.</w:t>
            </w:r>
          </w:p>
        </w:tc>
      </w:tr>
      <w:tr w:rsidR="00E509B0" w:rsidRPr="009627D7" w:rsidTr="003012B6">
        <w:trPr>
          <w:trHeight w:val="58"/>
          <w:jc w:val="center"/>
        </w:trPr>
        <w:tc>
          <w:tcPr>
            <w:tcW w:w="567" w:type="dxa"/>
          </w:tcPr>
          <w:p w:rsidR="00E509B0" w:rsidRDefault="00E509B0" w:rsidP="00C4207D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E509B0" w:rsidRDefault="008D0CFC" w:rsidP="008D0CFC">
            <w:pPr>
              <w:jc w:val="both"/>
            </w:pPr>
            <w:r>
              <w:t xml:space="preserve">Об итоговых показателях оценки социальной, бюджетной и экономической эффективности деятельности муниципальных унитарных предприятий, проведенной в соответствии с постановлением Мэра города Омска от 30.06.2008 № 496-п «О порядке определения </w:t>
            </w:r>
            <w:r>
              <w:lastRenderedPageBreak/>
              <w:t>социальной, бюджетной и экономической эффективности деятельности муниципальных унитарных предприятий города Омска, коммерческих организаций с участием муниципального образования город Омск», за 2023 год.</w:t>
            </w:r>
          </w:p>
        </w:tc>
        <w:tc>
          <w:tcPr>
            <w:tcW w:w="8505" w:type="dxa"/>
          </w:tcPr>
          <w:p w:rsidR="00E509B0" w:rsidRDefault="008D0CFC" w:rsidP="008D0CFC">
            <w:pPr>
              <w:ind w:firstLine="454"/>
              <w:jc w:val="both"/>
            </w:pPr>
            <w:r>
              <w:lastRenderedPageBreak/>
              <w:t xml:space="preserve">Информацию Администрации города Омска «Об итоговых показателях оценки социальной, бюджетной и экономической эффективности деятельности муниципальных унитарных предприятий, проведенной в соответствии с постановлением Мэра города Омска от 30.06.2008 № 496-п «О порядке определения социальной, бюджетной и экономической эффективности деятельности муниципальных унитарных предприятий города Омска, </w:t>
            </w:r>
            <w:r>
              <w:lastRenderedPageBreak/>
              <w:t>коммерческих организаций с участием муниципального образования город Омск», за 2023 год» принять к сведению</w:t>
            </w:r>
            <w:r>
              <w:t xml:space="preserve"> с учетом предложений, внесенных в ходе обсуждения вопроса.</w:t>
            </w:r>
          </w:p>
        </w:tc>
      </w:tr>
      <w:tr w:rsidR="0036476B" w:rsidRPr="009627D7" w:rsidTr="003012B6">
        <w:trPr>
          <w:trHeight w:val="58"/>
          <w:jc w:val="center"/>
        </w:trPr>
        <w:tc>
          <w:tcPr>
            <w:tcW w:w="567" w:type="dxa"/>
          </w:tcPr>
          <w:p w:rsidR="0036476B" w:rsidRDefault="0036476B" w:rsidP="00C4207D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36476B" w:rsidRDefault="008D0CFC" w:rsidP="008D0CFC">
            <w:pPr>
              <w:jc w:val="both"/>
            </w:pPr>
            <w:r>
              <w:t>О предложениях комитета Омского городского Совета по вопросам экономического развития в проект плана работы Омского городского Совета седьмого созыва на осеннюю сессию 2024 года.</w:t>
            </w:r>
            <w:bookmarkStart w:id="0" w:name="_GoBack"/>
            <w:bookmarkEnd w:id="0"/>
          </w:p>
        </w:tc>
        <w:tc>
          <w:tcPr>
            <w:tcW w:w="8505" w:type="dxa"/>
          </w:tcPr>
          <w:p w:rsidR="008D0CFC" w:rsidRDefault="008D0CFC" w:rsidP="008D0CFC">
            <w:pPr>
              <w:ind w:firstLine="454"/>
              <w:jc w:val="both"/>
            </w:pPr>
            <w:r>
              <w:t>1. Поддержать предложения комитета Омского городского Совета по вопросам экономического развития в проект плана работы Омского городского Совета седьмого созыва на осеннюю сессию 2024 года.</w:t>
            </w:r>
          </w:p>
          <w:p w:rsidR="008D0CFC" w:rsidRDefault="008D0CFC" w:rsidP="008D0CFC">
            <w:pPr>
              <w:ind w:firstLine="454"/>
              <w:jc w:val="both"/>
            </w:pPr>
            <w:r>
              <w:t>2. Направить предложения комитета Омского городского Совета по вопросам экономического развития в комитет Омского городского Совета по регламенту и вопросам организации работы Омского городского Совета.</w:t>
            </w:r>
          </w:p>
          <w:p w:rsidR="0036476B" w:rsidRDefault="008D0CFC" w:rsidP="008D0CFC">
            <w:pPr>
              <w:ind w:firstLine="454"/>
              <w:jc w:val="both"/>
            </w:pPr>
            <w:r>
              <w:t>3. 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экономического развития в проект плана работы Омского городского Совета седьмого созыва на осеннюю сессию 2024 года.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C827E8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A5" w:rsidRDefault="005846A5">
      <w:r>
        <w:separator/>
      </w:r>
    </w:p>
  </w:endnote>
  <w:endnote w:type="continuationSeparator" w:id="0">
    <w:p w:rsidR="005846A5" w:rsidRDefault="0058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A5" w:rsidRDefault="005846A5">
      <w:r>
        <w:separator/>
      </w:r>
    </w:p>
  </w:footnote>
  <w:footnote w:type="continuationSeparator" w:id="0">
    <w:p w:rsidR="005846A5" w:rsidRDefault="0058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14F60">
      <w:rPr>
        <w:noProof/>
      </w:rPr>
      <w:t>3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E3E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2436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54B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E85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3AC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345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2F3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215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5FE1"/>
    <w:rsid w:val="002E7044"/>
    <w:rsid w:val="002F0E1B"/>
    <w:rsid w:val="002F0ED5"/>
    <w:rsid w:val="002F2E6C"/>
    <w:rsid w:val="002F2FA1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7C4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804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6B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6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5537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43D"/>
    <w:rsid w:val="003A6B71"/>
    <w:rsid w:val="003A76E9"/>
    <w:rsid w:val="003B03FA"/>
    <w:rsid w:val="003B08C3"/>
    <w:rsid w:val="003B0AF3"/>
    <w:rsid w:val="003B0CBC"/>
    <w:rsid w:val="003B1148"/>
    <w:rsid w:val="003B2393"/>
    <w:rsid w:val="003B2BD1"/>
    <w:rsid w:val="003B2C02"/>
    <w:rsid w:val="003B45FF"/>
    <w:rsid w:val="003B47D1"/>
    <w:rsid w:val="003B4A6F"/>
    <w:rsid w:val="003B5F45"/>
    <w:rsid w:val="003B798E"/>
    <w:rsid w:val="003C0AC6"/>
    <w:rsid w:val="003C2BDF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0E8B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CDF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77A0B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597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406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26B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CDA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127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4662C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6A5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340"/>
    <w:rsid w:val="005B46C3"/>
    <w:rsid w:val="005B4EDA"/>
    <w:rsid w:val="005B5035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2B62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43D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E70E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1321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032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5D51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2D9C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4FFB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0CFC"/>
    <w:rsid w:val="008D1CF0"/>
    <w:rsid w:val="008D1D3B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4F60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57545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5AFE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5FB5"/>
    <w:rsid w:val="009F6226"/>
    <w:rsid w:val="009F75AE"/>
    <w:rsid w:val="009F7FB8"/>
    <w:rsid w:val="00A02610"/>
    <w:rsid w:val="00A03027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1D4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8EF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17D4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5E17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4A48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207D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7E8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A7F92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338F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09B0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AE1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7E045-23EF-4F48-A051-6F831450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7</cp:revision>
  <cp:lastPrinted>2023-09-14T05:38:00Z</cp:lastPrinted>
  <dcterms:created xsi:type="dcterms:W3CDTF">2024-07-05T07:28:00Z</dcterms:created>
  <dcterms:modified xsi:type="dcterms:W3CDTF">2024-07-05T07:51:00Z</dcterms:modified>
</cp:coreProperties>
</file>