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32" w:rsidRDefault="00F60A32"/>
    <w:tbl>
      <w:tblPr>
        <w:tblW w:w="149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8"/>
      </w:tblGrid>
      <w:tr w:rsidR="009A4B15" w:rsidRPr="0021356E" w:rsidTr="0017432C">
        <w:trPr>
          <w:trHeight w:val="192"/>
        </w:trPr>
        <w:tc>
          <w:tcPr>
            <w:tcW w:w="14908" w:type="dxa"/>
            <w:tcBorders>
              <w:top w:val="nil"/>
              <w:left w:val="nil"/>
              <w:bottom w:val="nil"/>
              <w:right w:val="nil"/>
            </w:tcBorders>
          </w:tcPr>
          <w:p w:rsidR="004A5EBC" w:rsidRPr="0021356E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ИНФОРМАЦИЯ О РЕШЕНИЯХ, ПРИНЯТЫХ НА ЗАСЕДАНИИ КОМИТЕТА ОМСКОГО ГОРОДСКОГО СОВЕТА </w:t>
            </w:r>
          </w:p>
          <w:p w:rsidR="00032EBB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ПО </w:t>
            </w:r>
            <w:r w:rsidR="0017432C" w:rsidRPr="0021356E">
              <w:rPr>
                <w:b/>
              </w:rPr>
              <w:t>РЕГЛАМЕНТУ И ВОПРОСАМ ОРГАНИЗАЦИИ РАБОТЫ ОМСКОГО ГОРОДСКОГО СОВЕ</w:t>
            </w:r>
            <w:r w:rsidR="00032EBB">
              <w:rPr>
                <w:b/>
              </w:rPr>
              <w:t xml:space="preserve">ТА </w:t>
            </w:r>
            <w:r w:rsidR="00215E59">
              <w:rPr>
                <w:b/>
              </w:rPr>
              <w:t>09</w:t>
            </w:r>
            <w:r w:rsidR="00032EBB">
              <w:rPr>
                <w:b/>
              </w:rPr>
              <w:t>.</w:t>
            </w:r>
            <w:r w:rsidR="00215E59">
              <w:rPr>
                <w:b/>
              </w:rPr>
              <w:t>03.2023</w:t>
            </w:r>
          </w:p>
          <w:p w:rsidR="00F9507F" w:rsidRDefault="00F9507F" w:rsidP="0017432C">
            <w:pPr>
              <w:ind w:left="-108"/>
              <w:jc w:val="center"/>
              <w:rPr>
                <w:b/>
              </w:rPr>
            </w:pPr>
          </w:p>
          <w:p w:rsidR="00336867" w:rsidRPr="00336867" w:rsidRDefault="00336867" w:rsidP="0017432C">
            <w:pPr>
              <w:ind w:left="-108"/>
              <w:jc w:val="center"/>
              <w:rPr>
                <w:b/>
                <w:sz w:val="4"/>
                <w:szCs w:val="4"/>
              </w:rPr>
            </w:pPr>
          </w:p>
          <w:tbl>
            <w:tblPr>
              <w:tblW w:w="14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103"/>
              <w:gridCol w:w="8960"/>
            </w:tblGrid>
            <w:tr w:rsidR="004A5EBC" w:rsidRPr="0021356E" w:rsidTr="0017432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750E6A">
                  <w:pPr>
                    <w:ind w:left="-108" w:right="-137"/>
                    <w:jc w:val="center"/>
                  </w:pPr>
                  <w:r w:rsidRPr="001D2A12"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1D2A12">
                    <w:t>Перечень во</w:t>
                  </w:r>
                  <w:bookmarkStart w:id="0" w:name="_GoBack"/>
                  <w:bookmarkEnd w:id="0"/>
                  <w:r w:rsidRPr="001D2A12">
                    <w:t>просов,</w:t>
                  </w:r>
                </w:p>
                <w:p w:rsidR="004A5EBC" w:rsidRPr="001D2A12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1D2A12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17432C">
                  <w:pPr>
                    <w:ind w:left="-108"/>
                    <w:jc w:val="center"/>
                  </w:pPr>
                  <w:r w:rsidRPr="001D2A12">
                    <w:t xml:space="preserve">Решение комитета </w:t>
                  </w:r>
                </w:p>
                <w:p w:rsidR="004A5EBC" w:rsidRPr="001D2A12" w:rsidRDefault="004A5EBC" w:rsidP="0017432C">
                  <w:pPr>
                    <w:ind w:left="-108"/>
                    <w:jc w:val="center"/>
                  </w:pPr>
                  <w:r w:rsidRPr="001D2A12">
                    <w:t>по рассмотренным вопросам</w:t>
                  </w:r>
                </w:p>
              </w:tc>
            </w:tr>
            <w:tr w:rsidR="009C4F37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F37" w:rsidRPr="001D2A12" w:rsidRDefault="009C4F37" w:rsidP="009C4F37">
                  <w:pPr>
                    <w:ind w:left="-108" w:right="-140"/>
                    <w:jc w:val="center"/>
                  </w:pPr>
                  <w:r w:rsidRPr="001D2A12"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F37" w:rsidRPr="001D2A12" w:rsidRDefault="00215E59" w:rsidP="0017445F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215E59">
                    <w:t>О проекте Решения Омского городского Совета «О внесении изменений в Регламе</w:t>
                  </w:r>
                  <w:r>
                    <w:t xml:space="preserve">нт Омского городского Совета». 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E59" w:rsidRDefault="00215E59" w:rsidP="00215E59">
                  <w:pPr>
                    <w:ind w:firstLine="488"/>
                    <w:jc w:val="both"/>
                  </w:pPr>
                  <w:r>
                    <w:t>1. Поддержать проект Решения Омского городского Совета «О внесении изменений в Регламент Омского городского Совета» и предложения, поступившие к проекту Решения.</w:t>
                  </w:r>
                </w:p>
                <w:p w:rsidR="00215E59" w:rsidRDefault="00215E59" w:rsidP="00215E59">
                  <w:pPr>
                    <w:ind w:firstLine="488"/>
                    <w:jc w:val="both"/>
                  </w:pPr>
                  <w:r>
                    <w:t>2. Доработать проект Решения Омского городского Совета «О внесении изменений в Регламент Омского городского Совета» с учетом поддержанных комитетом предложений.</w:t>
                  </w:r>
                </w:p>
                <w:p w:rsidR="00215E59" w:rsidRDefault="00215E59" w:rsidP="00215E59">
                  <w:pPr>
                    <w:ind w:firstLine="488"/>
                    <w:jc w:val="both"/>
                  </w:pPr>
                  <w:r>
                    <w:t xml:space="preserve">3. Внести на заседание Омского городского доработанный проект Решения Омского городского Совета «О внесении изменений в Регламент Омского городского Совета». </w:t>
                  </w:r>
                </w:p>
                <w:p w:rsidR="00F60A32" w:rsidRPr="001D2A12" w:rsidRDefault="00215E59" w:rsidP="00215E59">
                  <w:pPr>
                    <w:ind w:firstLine="488"/>
                    <w:jc w:val="both"/>
                  </w:pPr>
                  <w:r>
                    <w:t>Рекомендовать Омскому городскому Совету принять указанный проект Решения к рассмотрению, в первом и во втором чтении (в целом).</w:t>
                  </w:r>
                </w:p>
              </w:tc>
            </w:tr>
            <w:tr w:rsidR="0017445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Pr="001D2A12" w:rsidRDefault="0017445F" w:rsidP="009C4F37">
                  <w:pPr>
                    <w:ind w:left="-108" w:right="-140"/>
                    <w:jc w:val="center"/>
                  </w:pPr>
                  <w:r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Pr="001D2A12" w:rsidRDefault="00215E59" w:rsidP="00215E59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215E59">
                    <w:t>Об информации о правоприменительной практике по результатам вступивших в законную силу реш</w:t>
                  </w:r>
                  <w:r>
                    <w:t>ений судов, арбитражных судов о</w:t>
                  </w:r>
                  <w:r w:rsidRPr="00215E59">
                    <w:t xml:space="preserve">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Pr="001D2A12" w:rsidRDefault="00215E59" w:rsidP="0017445F">
                  <w:pPr>
                    <w:ind w:firstLine="488"/>
                    <w:jc w:val="both"/>
                  </w:pPr>
                  <w:r w:rsidRPr="00215E59">
                    <w:t>Информацию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 принять к сведению.</w:t>
                  </w:r>
                </w:p>
              </w:tc>
            </w:tr>
            <w:tr w:rsidR="0017445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Default="0017445F" w:rsidP="009C4F37">
                  <w:pPr>
                    <w:ind w:left="-108" w:right="-140"/>
                    <w:jc w:val="center"/>
                  </w:pPr>
                  <w: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Pr="0017445F" w:rsidRDefault="00215E59" w:rsidP="0017445F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215E59">
                    <w:t>О целесообразности дальнейшего рассмотрения отдельных проектов нормативно-правовых актов Омского городского Совета, внесенных на рассмотрение в период предыдущих созывов Омского городского Совета.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E59" w:rsidRDefault="00215E59" w:rsidP="00215E59">
                  <w:pPr>
                    <w:ind w:firstLine="488"/>
                    <w:jc w:val="both"/>
                  </w:pPr>
                  <w:r>
                    <w:t>Подготовить проект Постановления Омского городского Совета «О снятии с рассмотрения проектов правовых актов Омского городского Совета и признании утратившими силу некоторых Постановлений Омского городского Совета» с учетом результатов обсуждения вопроса «О целесообразности дальнейшего рассмотрения отдельных проектов нормативно-правовых актов Омского городского Совета, внесенных на рассмотрение в период предыдущих созывов Омского городского Совета» на заседании комитета.</w:t>
                  </w:r>
                </w:p>
                <w:p w:rsidR="0017445F" w:rsidRPr="001D2A12" w:rsidRDefault="00215E59" w:rsidP="00215E59">
                  <w:pPr>
                    <w:ind w:firstLine="488"/>
                    <w:jc w:val="both"/>
                  </w:pPr>
                  <w:r>
                    <w:t>Рекомендовать Омскому городскому Совету принять проект Постановления Омского городского Совета «О снятии с рассмотрения проектов правовых актов Омского городского Совета и признании утратившими силу некоторых Постановлений Омского городского Совета».</w:t>
                  </w:r>
                </w:p>
              </w:tc>
            </w:tr>
            <w:tr w:rsidR="0017445F" w:rsidRPr="0021356E" w:rsidTr="002019A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7445F" w:rsidRPr="0021356E" w:rsidRDefault="0017445F" w:rsidP="0017445F">
                  <w:pPr>
                    <w:ind w:left="-108" w:right="-140"/>
                    <w:jc w:val="center"/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7445F" w:rsidRPr="00863C1A" w:rsidRDefault="0017445F" w:rsidP="0017445F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7445F" w:rsidRPr="00863C1A" w:rsidRDefault="0017445F" w:rsidP="0017445F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</w:tr>
          </w:tbl>
          <w:p w:rsidR="009A4B15" w:rsidRPr="0021356E" w:rsidRDefault="009A4B15" w:rsidP="0017432C">
            <w:pPr>
              <w:ind w:left="-108"/>
            </w:pPr>
          </w:p>
        </w:tc>
      </w:tr>
    </w:tbl>
    <w:p w:rsidR="00E42F49" w:rsidRPr="0017432C" w:rsidRDefault="001562E7"/>
    <w:sectPr w:rsidR="00E42F49" w:rsidRPr="0017432C" w:rsidSect="00F9507F">
      <w:headerReference w:type="default" r:id="rId7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E7" w:rsidRDefault="001562E7">
      <w:r>
        <w:separator/>
      </w:r>
    </w:p>
  </w:endnote>
  <w:endnote w:type="continuationSeparator" w:id="0">
    <w:p w:rsidR="001562E7" w:rsidRDefault="0015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E7" w:rsidRDefault="001562E7">
      <w:r>
        <w:separator/>
      </w:r>
    </w:p>
  </w:footnote>
  <w:footnote w:type="continuationSeparator" w:id="0">
    <w:p w:rsidR="001562E7" w:rsidRDefault="00156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349536"/>
      <w:docPartObj>
        <w:docPartGallery w:val="Page Numbers (Top of Page)"/>
        <w:docPartUnique/>
      </w:docPartObj>
    </w:sdtPr>
    <w:sdtEndPr/>
    <w:sdtContent>
      <w:p w:rsidR="00A30F91" w:rsidRDefault="000D69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0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1562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5985"/>
    <w:multiLevelType w:val="hybridMultilevel"/>
    <w:tmpl w:val="B418A48C"/>
    <w:lvl w:ilvl="0" w:tplc="A172452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BDC55B9"/>
    <w:multiLevelType w:val="hybridMultilevel"/>
    <w:tmpl w:val="22068AFE"/>
    <w:lvl w:ilvl="0" w:tplc="9ABA7D7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622E3EE8"/>
    <w:multiLevelType w:val="hybridMultilevel"/>
    <w:tmpl w:val="8AF8D9B6"/>
    <w:lvl w:ilvl="0" w:tplc="FA88BCB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7716"/>
    <w:multiLevelType w:val="hybridMultilevel"/>
    <w:tmpl w:val="0C569A30"/>
    <w:lvl w:ilvl="0" w:tplc="B3AC71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5"/>
    <w:rsid w:val="00032EBB"/>
    <w:rsid w:val="000D4357"/>
    <w:rsid w:val="000D697A"/>
    <w:rsid w:val="001562E7"/>
    <w:rsid w:val="0017432C"/>
    <w:rsid w:val="0017445F"/>
    <w:rsid w:val="001D2A12"/>
    <w:rsid w:val="001D5BB8"/>
    <w:rsid w:val="002019AA"/>
    <w:rsid w:val="0021356E"/>
    <w:rsid w:val="00215E59"/>
    <w:rsid w:val="0022037D"/>
    <w:rsid w:val="00281C85"/>
    <w:rsid w:val="002A6FEF"/>
    <w:rsid w:val="002B6D79"/>
    <w:rsid w:val="002C164C"/>
    <w:rsid w:val="00305D17"/>
    <w:rsid w:val="00336867"/>
    <w:rsid w:val="003912ED"/>
    <w:rsid w:val="003F3DE9"/>
    <w:rsid w:val="004A5EBC"/>
    <w:rsid w:val="004D782B"/>
    <w:rsid w:val="004D79DE"/>
    <w:rsid w:val="005120ED"/>
    <w:rsid w:val="00672357"/>
    <w:rsid w:val="006D5722"/>
    <w:rsid w:val="00750E6A"/>
    <w:rsid w:val="0078030E"/>
    <w:rsid w:val="007A6358"/>
    <w:rsid w:val="00807529"/>
    <w:rsid w:val="00863C1A"/>
    <w:rsid w:val="008A0E5F"/>
    <w:rsid w:val="009A4B15"/>
    <w:rsid w:val="009C4F37"/>
    <w:rsid w:val="00A65C2F"/>
    <w:rsid w:val="00AC32A1"/>
    <w:rsid w:val="00B101C6"/>
    <w:rsid w:val="00B4206E"/>
    <w:rsid w:val="00BB4F78"/>
    <w:rsid w:val="00BD7A63"/>
    <w:rsid w:val="00BF5561"/>
    <w:rsid w:val="00C0012B"/>
    <w:rsid w:val="00C16750"/>
    <w:rsid w:val="00C65841"/>
    <w:rsid w:val="00D16ECB"/>
    <w:rsid w:val="00E6631A"/>
    <w:rsid w:val="00EB6A9F"/>
    <w:rsid w:val="00EC350E"/>
    <w:rsid w:val="00F60A32"/>
    <w:rsid w:val="00F9507F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469C-55BD-45FA-9BE3-E5EF280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B15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5EBC"/>
    <w:rPr>
      <w:sz w:val="24"/>
      <w:szCs w:val="24"/>
    </w:rPr>
  </w:style>
  <w:style w:type="paragraph" w:styleId="a7">
    <w:name w:val="No Spacing"/>
    <w:link w:val="a6"/>
    <w:uiPriority w:val="1"/>
    <w:qFormat/>
    <w:rsid w:val="004A5EBC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BF5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10</cp:revision>
  <cp:lastPrinted>2023-03-21T14:53:00Z</cp:lastPrinted>
  <dcterms:created xsi:type="dcterms:W3CDTF">2022-04-16T07:20:00Z</dcterms:created>
  <dcterms:modified xsi:type="dcterms:W3CDTF">2023-03-21T14:53:00Z</dcterms:modified>
</cp:coreProperties>
</file>