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C6230C">
        <w:rPr>
          <w:b/>
          <w:szCs w:val="28"/>
        </w:rPr>
        <w:t>02</w:t>
      </w:r>
      <w:r w:rsidR="00555C7D" w:rsidRPr="00FD49C0">
        <w:rPr>
          <w:b/>
        </w:rPr>
        <w:t>.</w:t>
      </w:r>
      <w:r w:rsidR="00C6230C">
        <w:rPr>
          <w:b/>
        </w:rPr>
        <w:t>0</w:t>
      </w:r>
      <w:r w:rsidR="00245C33">
        <w:rPr>
          <w:b/>
        </w:rPr>
        <w:t>2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C6230C">
        <w:rPr>
          <w:b/>
        </w:rPr>
        <w:t>3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110"/>
        <w:gridCol w:w="8516"/>
      </w:tblGrid>
      <w:tr w:rsidR="0080609D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69171B" w:rsidRPr="002B07D0" w:rsidTr="00CC27BE">
        <w:trPr>
          <w:jc w:val="center"/>
        </w:trPr>
        <w:tc>
          <w:tcPr>
            <w:tcW w:w="549" w:type="dxa"/>
          </w:tcPr>
          <w:p w:rsidR="0069171B" w:rsidRPr="002B07D0" w:rsidRDefault="0069171B" w:rsidP="0069171B">
            <w:pPr>
              <w:jc w:val="center"/>
            </w:pPr>
            <w:r>
              <w:t>1.</w:t>
            </w:r>
          </w:p>
        </w:tc>
        <w:tc>
          <w:tcPr>
            <w:tcW w:w="5110" w:type="dxa"/>
          </w:tcPr>
          <w:p w:rsidR="0069171B" w:rsidRPr="000D733A" w:rsidRDefault="000D733A" w:rsidP="0069171B">
            <w:pPr>
              <w:jc w:val="both"/>
            </w:pPr>
            <w:r w:rsidRPr="000D733A">
              <w:rPr>
                <w:szCs w:val="27"/>
              </w:rPr>
              <w:t>О проекте Постановления Омского городского Совета «Об установке мемориальной доски Н.Н. Алабину».</w:t>
            </w:r>
          </w:p>
        </w:tc>
        <w:tc>
          <w:tcPr>
            <w:tcW w:w="8516" w:type="dxa"/>
          </w:tcPr>
          <w:p w:rsidR="000D733A" w:rsidRPr="000D733A" w:rsidRDefault="000D733A" w:rsidP="000D733A">
            <w:pPr>
              <w:ind w:firstLine="670"/>
              <w:jc w:val="both"/>
            </w:pPr>
            <w:r w:rsidRPr="000D733A">
              <w:rPr>
                <w:szCs w:val="28"/>
              </w:rPr>
              <w:t xml:space="preserve">Внести на заседание Омского городского Совета вопрос «О проекте Постановления Омского городского Совета </w:t>
            </w:r>
            <w:r w:rsidRPr="000D733A">
              <w:t>«Об установке мемориальной доски Никите Николаевичу Алабину».</w:t>
            </w:r>
          </w:p>
          <w:p w:rsidR="000D733A" w:rsidRPr="000D733A" w:rsidRDefault="000D733A" w:rsidP="000D733A">
            <w:pPr>
              <w:ind w:firstLine="670"/>
              <w:jc w:val="both"/>
              <w:rPr>
                <w:szCs w:val="28"/>
              </w:rPr>
            </w:pPr>
            <w:r w:rsidRPr="000D733A">
              <w:rPr>
                <w:szCs w:val="28"/>
              </w:rPr>
              <w:t xml:space="preserve">Рекомендовать Омскому городскому Совету принять указанное Постановление. </w:t>
            </w:r>
          </w:p>
          <w:p w:rsidR="00245C33" w:rsidRPr="000D733A" w:rsidRDefault="00245C33" w:rsidP="00245C33">
            <w:pPr>
              <w:jc w:val="both"/>
              <w:rPr>
                <w:bCs/>
                <w:iCs/>
              </w:rPr>
            </w:pPr>
          </w:p>
        </w:tc>
      </w:tr>
      <w:tr w:rsidR="0069171B" w:rsidRPr="002B07D0" w:rsidTr="00CC27BE">
        <w:trPr>
          <w:jc w:val="center"/>
        </w:trPr>
        <w:tc>
          <w:tcPr>
            <w:tcW w:w="549" w:type="dxa"/>
          </w:tcPr>
          <w:p w:rsidR="0069171B" w:rsidRPr="002B07D0" w:rsidRDefault="0069171B" w:rsidP="0069171B">
            <w:pPr>
              <w:jc w:val="center"/>
            </w:pPr>
            <w:r>
              <w:t>2</w:t>
            </w:r>
            <w:r w:rsidRPr="002B07D0">
              <w:t>.</w:t>
            </w:r>
          </w:p>
        </w:tc>
        <w:tc>
          <w:tcPr>
            <w:tcW w:w="5110" w:type="dxa"/>
          </w:tcPr>
          <w:p w:rsidR="0069171B" w:rsidRPr="000D733A" w:rsidRDefault="000D733A" w:rsidP="0069171B">
            <w:pPr>
              <w:jc w:val="both"/>
            </w:pPr>
            <w:r w:rsidRPr="000D733A">
              <w:rPr>
                <w:szCs w:val="27"/>
              </w:rPr>
              <w:t>О проекте Постановления Омского городского Совета «Об изменении наименований остановочных пунктов «</w:t>
            </w:r>
            <w:proofErr w:type="spellStart"/>
            <w:r w:rsidRPr="000D733A">
              <w:rPr>
                <w:szCs w:val="27"/>
              </w:rPr>
              <w:t>Нефтехимавтоматика</w:t>
            </w:r>
            <w:proofErr w:type="spellEnd"/>
            <w:r w:rsidRPr="000D733A">
              <w:rPr>
                <w:szCs w:val="27"/>
              </w:rPr>
              <w:t>» в Советском административном округе города Омска».</w:t>
            </w:r>
          </w:p>
        </w:tc>
        <w:tc>
          <w:tcPr>
            <w:tcW w:w="8516" w:type="dxa"/>
          </w:tcPr>
          <w:p w:rsidR="000D733A" w:rsidRPr="000D733A" w:rsidRDefault="000D733A" w:rsidP="000D733A">
            <w:pPr>
              <w:ind w:firstLine="720"/>
              <w:jc w:val="both"/>
              <w:rPr>
                <w:szCs w:val="27"/>
              </w:rPr>
            </w:pPr>
            <w:r w:rsidRPr="000D733A">
              <w:rPr>
                <w:szCs w:val="28"/>
              </w:rPr>
              <w:t xml:space="preserve">Внести на заседание Омского городского Совета вопрос «О проекте Постановления Омского городского Совета </w:t>
            </w:r>
            <w:r w:rsidRPr="000D733A">
              <w:rPr>
                <w:szCs w:val="27"/>
              </w:rPr>
              <w:t>«Об изменении наименований остановочных пунктов «</w:t>
            </w:r>
            <w:proofErr w:type="spellStart"/>
            <w:r w:rsidRPr="000D733A">
              <w:rPr>
                <w:szCs w:val="27"/>
              </w:rPr>
              <w:t>Нефтехимавтоматика</w:t>
            </w:r>
            <w:proofErr w:type="spellEnd"/>
            <w:r w:rsidRPr="000D733A">
              <w:rPr>
                <w:szCs w:val="27"/>
              </w:rPr>
              <w:t>» в Советском административном округе города Омска».</w:t>
            </w:r>
          </w:p>
          <w:p w:rsidR="000D733A" w:rsidRPr="000D733A" w:rsidRDefault="000D733A" w:rsidP="000D733A">
            <w:pPr>
              <w:ind w:firstLine="670"/>
              <w:jc w:val="both"/>
              <w:rPr>
                <w:szCs w:val="28"/>
              </w:rPr>
            </w:pPr>
            <w:r w:rsidRPr="000D733A">
              <w:rPr>
                <w:szCs w:val="28"/>
              </w:rPr>
              <w:t xml:space="preserve">Рекомендовать Омскому городскому Совету принять указанное Постановление. </w:t>
            </w:r>
          </w:p>
          <w:p w:rsidR="00245C33" w:rsidRPr="000D733A" w:rsidRDefault="00245C33" w:rsidP="00245C33">
            <w:pPr>
              <w:ind w:firstLine="670"/>
              <w:jc w:val="both"/>
            </w:pPr>
          </w:p>
        </w:tc>
      </w:tr>
      <w:tr w:rsidR="0069171B" w:rsidRPr="002B07D0" w:rsidTr="00CC27BE">
        <w:trPr>
          <w:jc w:val="center"/>
        </w:trPr>
        <w:tc>
          <w:tcPr>
            <w:tcW w:w="549" w:type="dxa"/>
          </w:tcPr>
          <w:p w:rsidR="0069171B" w:rsidRPr="002B07D0" w:rsidRDefault="0069171B" w:rsidP="0069171B">
            <w:pPr>
              <w:jc w:val="center"/>
            </w:pPr>
            <w:r>
              <w:t>3</w:t>
            </w:r>
            <w:r w:rsidRPr="002B07D0">
              <w:t>.</w:t>
            </w:r>
          </w:p>
        </w:tc>
        <w:tc>
          <w:tcPr>
            <w:tcW w:w="5110" w:type="dxa"/>
          </w:tcPr>
          <w:p w:rsidR="00245C33" w:rsidRPr="000D733A" w:rsidRDefault="000D733A" w:rsidP="0069171B">
            <w:pPr>
              <w:jc w:val="both"/>
            </w:pPr>
            <w:r w:rsidRPr="000D733A">
              <w:rPr>
                <w:szCs w:val="27"/>
              </w:rPr>
              <w:t>О проекте Постановления Омского городского Совета «О присвоении наименования скверу в Советском административном округе города Омска».</w:t>
            </w:r>
            <w:r w:rsidRPr="000D733A">
              <w:t xml:space="preserve"> </w:t>
            </w:r>
          </w:p>
        </w:tc>
        <w:tc>
          <w:tcPr>
            <w:tcW w:w="8516" w:type="dxa"/>
          </w:tcPr>
          <w:p w:rsidR="000D733A" w:rsidRPr="000D733A" w:rsidRDefault="000D733A" w:rsidP="000D733A">
            <w:pPr>
              <w:tabs>
                <w:tab w:val="left" w:pos="4480"/>
              </w:tabs>
              <w:ind w:firstLine="709"/>
              <w:jc w:val="both"/>
              <w:outlineLvl w:val="0"/>
              <w:rPr>
                <w:szCs w:val="32"/>
              </w:rPr>
            </w:pPr>
            <w:r w:rsidRPr="000D733A">
              <w:rPr>
                <w:szCs w:val="32"/>
              </w:rPr>
              <w:t xml:space="preserve">Внести на заседание Омского городского Совета вопрос «О присвоении наименования скверу в Советском административном округе города Омска». </w:t>
            </w:r>
          </w:p>
          <w:p w:rsidR="000D733A" w:rsidRPr="000D733A" w:rsidRDefault="000D733A" w:rsidP="000D733A">
            <w:pPr>
              <w:ind w:firstLine="720"/>
              <w:jc w:val="both"/>
              <w:rPr>
                <w:szCs w:val="32"/>
              </w:rPr>
            </w:pPr>
            <w:r w:rsidRPr="000D733A">
              <w:rPr>
                <w:szCs w:val="32"/>
              </w:rPr>
              <w:t xml:space="preserve">Рекомендовать Омскому городскому Совету принять указанное Постановление. </w:t>
            </w:r>
          </w:p>
          <w:p w:rsidR="000C4D7A" w:rsidRPr="000D733A" w:rsidRDefault="000C4D7A" w:rsidP="00FA19E1">
            <w:pPr>
              <w:jc w:val="both"/>
            </w:pPr>
          </w:p>
        </w:tc>
      </w:tr>
      <w:tr w:rsidR="00392809" w:rsidRPr="002B07D0" w:rsidTr="00CC27BE">
        <w:trPr>
          <w:jc w:val="center"/>
        </w:trPr>
        <w:tc>
          <w:tcPr>
            <w:tcW w:w="549" w:type="dxa"/>
          </w:tcPr>
          <w:p w:rsidR="00392809" w:rsidRPr="002B07D0" w:rsidRDefault="00392809" w:rsidP="00392809">
            <w:pPr>
              <w:jc w:val="center"/>
            </w:pPr>
            <w:r>
              <w:t>4</w:t>
            </w:r>
            <w:r w:rsidRPr="002B07D0">
              <w:t>.</w:t>
            </w:r>
          </w:p>
        </w:tc>
        <w:tc>
          <w:tcPr>
            <w:tcW w:w="5110" w:type="dxa"/>
          </w:tcPr>
          <w:p w:rsidR="00392809" w:rsidRPr="00392809" w:rsidRDefault="00392809" w:rsidP="003928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7"/>
              </w:rPr>
            </w:pPr>
            <w:r w:rsidRPr="00392809">
              <w:rPr>
                <w:szCs w:val="28"/>
              </w:rPr>
              <w:t xml:space="preserve">О проекте </w:t>
            </w:r>
            <w:bookmarkStart w:id="0" w:name="OLE_LINK1"/>
            <w:r w:rsidRPr="00392809">
              <w:rPr>
                <w:szCs w:val="28"/>
              </w:rPr>
              <w:t>Постановления Омского городского Совета «Об установке мемориальных досок Александру Андреевичу Хохлову и Станиславу Альбертовичу Черкашину»</w:t>
            </w:r>
            <w:bookmarkEnd w:id="0"/>
            <w:r w:rsidRPr="00392809">
              <w:rPr>
                <w:szCs w:val="28"/>
              </w:rPr>
              <w:t>.</w:t>
            </w:r>
          </w:p>
        </w:tc>
        <w:tc>
          <w:tcPr>
            <w:tcW w:w="8516" w:type="dxa"/>
          </w:tcPr>
          <w:p w:rsidR="00392809" w:rsidRPr="00392809" w:rsidRDefault="00392809" w:rsidP="00392809">
            <w:pPr>
              <w:ind w:firstLine="670"/>
              <w:jc w:val="both"/>
            </w:pPr>
            <w:r w:rsidRPr="00392809">
              <w:rPr>
                <w:szCs w:val="28"/>
              </w:rPr>
              <w:t>Внести на заседание Омского городского Совета вопрос «О проекте Постановления Омского городского Совета «Об установке мемориальных досок Александру Андреевичу Хохлову и Станиславу Альбертовичу Черкашину».</w:t>
            </w:r>
          </w:p>
          <w:p w:rsidR="00392809" w:rsidRPr="00392809" w:rsidRDefault="00392809" w:rsidP="00392809">
            <w:pPr>
              <w:ind w:firstLine="670"/>
              <w:jc w:val="both"/>
              <w:rPr>
                <w:szCs w:val="28"/>
              </w:rPr>
            </w:pPr>
            <w:r w:rsidRPr="00392809">
              <w:rPr>
                <w:szCs w:val="28"/>
              </w:rPr>
              <w:t xml:space="preserve">Рекомендовать Омскому городскому Совету принять указанное Постановление. </w:t>
            </w:r>
          </w:p>
          <w:p w:rsidR="00392809" w:rsidRPr="00392809" w:rsidRDefault="00392809" w:rsidP="00392809">
            <w:pPr>
              <w:ind w:right="1" w:firstLine="708"/>
              <w:jc w:val="both"/>
              <w:rPr>
                <w:szCs w:val="27"/>
              </w:rPr>
            </w:pPr>
          </w:p>
        </w:tc>
      </w:tr>
      <w:tr w:rsidR="00392809" w:rsidRPr="002B07D0" w:rsidTr="00CC27BE">
        <w:trPr>
          <w:jc w:val="center"/>
        </w:trPr>
        <w:tc>
          <w:tcPr>
            <w:tcW w:w="549" w:type="dxa"/>
          </w:tcPr>
          <w:p w:rsidR="00392809" w:rsidRPr="002B07D0" w:rsidRDefault="00392809" w:rsidP="00392809">
            <w:pPr>
              <w:jc w:val="center"/>
            </w:pPr>
            <w:r>
              <w:t>5</w:t>
            </w:r>
            <w:r w:rsidRPr="002B07D0">
              <w:t>.</w:t>
            </w:r>
          </w:p>
        </w:tc>
        <w:tc>
          <w:tcPr>
            <w:tcW w:w="5110" w:type="dxa"/>
          </w:tcPr>
          <w:p w:rsidR="00392809" w:rsidRPr="00392809" w:rsidRDefault="00392809" w:rsidP="00392809">
            <w:pPr>
              <w:ind w:firstLine="34"/>
              <w:jc w:val="both"/>
            </w:pPr>
            <w:r w:rsidRPr="00392809">
              <w:rPr>
                <w:szCs w:val="28"/>
              </w:rPr>
              <w:t>О проекте Постановления Омского городского Совета «Об установке мемориальной доски Александру Евгеньевичу Глебову».</w:t>
            </w:r>
          </w:p>
          <w:p w:rsidR="00392809" w:rsidRPr="00392809" w:rsidRDefault="00392809" w:rsidP="003928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7"/>
              </w:rPr>
            </w:pPr>
          </w:p>
        </w:tc>
        <w:tc>
          <w:tcPr>
            <w:tcW w:w="8516" w:type="dxa"/>
          </w:tcPr>
          <w:p w:rsidR="00392809" w:rsidRPr="00392809" w:rsidRDefault="00392809" w:rsidP="00392809">
            <w:pPr>
              <w:ind w:firstLine="670"/>
              <w:jc w:val="both"/>
            </w:pPr>
            <w:r w:rsidRPr="00392809">
              <w:rPr>
                <w:szCs w:val="28"/>
              </w:rPr>
              <w:t>Внести на заседание Омского городского Совета вопрос «О проекте Постановления Омского городского Совета «Об установке мемориальной доски Александру Евгеньевичу Глебову».</w:t>
            </w:r>
          </w:p>
          <w:p w:rsidR="00392809" w:rsidRPr="00392809" w:rsidRDefault="00392809" w:rsidP="00392809">
            <w:pPr>
              <w:ind w:firstLine="670"/>
              <w:jc w:val="both"/>
              <w:rPr>
                <w:szCs w:val="28"/>
              </w:rPr>
            </w:pPr>
            <w:r w:rsidRPr="00392809">
              <w:rPr>
                <w:szCs w:val="28"/>
              </w:rPr>
              <w:t xml:space="preserve">Рекомендовать Омскому городскому Совету принять указанное Постановление. </w:t>
            </w:r>
          </w:p>
          <w:p w:rsidR="00392809" w:rsidRPr="00392809" w:rsidRDefault="00392809" w:rsidP="00392809">
            <w:pPr>
              <w:ind w:right="1" w:firstLine="708"/>
              <w:jc w:val="both"/>
              <w:rPr>
                <w:szCs w:val="27"/>
              </w:rPr>
            </w:pPr>
          </w:p>
        </w:tc>
      </w:tr>
      <w:tr w:rsidR="00392809" w:rsidRPr="002B07D0" w:rsidTr="00CC27BE">
        <w:trPr>
          <w:jc w:val="center"/>
        </w:trPr>
        <w:tc>
          <w:tcPr>
            <w:tcW w:w="549" w:type="dxa"/>
          </w:tcPr>
          <w:p w:rsidR="00392809" w:rsidRDefault="00392809" w:rsidP="00392809">
            <w:pPr>
              <w:jc w:val="center"/>
            </w:pPr>
            <w:r>
              <w:lastRenderedPageBreak/>
              <w:t>6.</w:t>
            </w:r>
          </w:p>
        </w:tc>
        <w:tc>
          <w:tcPr>
            <w:tcW w:w="5110" w:type="dxa"/>
          </w:tcPr>
          <w:p w:rsidR="00392809" w:rsidRPr="00392809" w:rsidRDefault="00392809" w:rsidP="003928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7"/>
              </w:rPr>
            </w:pPr>
            <w:r w:rsidRPr="00392809">
              <w:rPr>
                <w:color w:val="000000"/>
              </w:rPr>
              <w:t xml:space="preserve">О проекте Постановления Омского городского Совета </w:t>
            </w:r>
            <w:r w:rsidRPr="00392809">
              <w:rPr>
                <w:szCs w:val="28"/>
              </w:rPr>
              <w:t xml:space="preserve">«Об установке мемориальной доски </w:t>
            </w:r>
            <w:proofErr w:type="spellStart"/>
            <w:r w:rsidRPr="00392809">
              <w:rPr>
                <w:szCs w:val="28"/>
              </w:rPr>
              <w:t>Азамату</w:t>
            </w:r>
            <w:proofErr w:type="spellEnd"/>
            <w:r w:rsidRPr="00392809">
              <w:rPr>
                <w:szCs w:val="28"/>
              </w:rPr>
              <w:t xml:space="preserve"> Муратовичу </w:t>
            </w:r>
            <w:proofErr w:type="spellStart"/>
            <w:r w:rsidRPr="00392809">
              <w:rPr>
                <w:szCs w:val="28"/>
              </w:rPr>
              <w:t>Хаиржанову</w:t>
            </w:r>
            <w:proofErr w:type="spellEnd"/>
            <w:r w:rsidRPr="00392809">
              <w:rPr>
                <w:szCs w:val="28"/>
              </w:rPr>
              <w:t>».</w:t>
            </w:r>
          </w:p>
        </w:tc>
        <w:tc>
          <w:tcPr>
            <w:tcW w:w="8516" w:type="dxa"/>
          </w:tcPr>
          <w:p w:rsidR="00392809" w:rsidRPr="00392809" w:rsidRDefault="00392809" w:rsidP="00392809">
            <w:pPr>
              <w:ind w:firstLine="670"/>
              <w:jc w:val="both"/>
            </w:pPr>
            <w:r w:rsidRPr="00392809">
              <w:rPr>
                <w:szCs w:val="28"/>
              </w:rPr>
              <w:t xml:space="preserve">Внести на заседание Омского городского Совета вопрос «О проекте Постановления Омского городского Совета «Об установке мемориальной доски </w:t>
            </w:r>
            <w:proofErr w:type="spellStart"/>
            <w:r w:rsidRPr="00392809">
              <w:rPr>
                <w:szCs w:val="28"/>
              </w:rPr>
              <w:t>Азамату</w:t>
            </w:r>
            <w:proofErr w:type="spellEnd"/>
            <w:r w:rsidRPr="00392809">
              <w:rPr>
                <w:szCs w:val="28"/>
              </w:rPr>
              <w:t xml:space="preserve"> Муратовичу </w:t>
            </w:r>
            <w:proofErr w:type="spellStart"/>
            <w:r w:rsidRPr="00392809">
              <w:rPr>
                <w:szCs w:val="28"/>
              </w:rPr>
              <w:t>Хаиржанову</w:t>
            </w:r>
            <w:proofErr w:type="spellEnd"/>
            <w:r w:rsidRPr="00392809">
              <w:rPr>
                <w:szCs w:val="28"/>
              </w:rPr>
              <w:t>».</w:t>
            </w:r>
          </w:p>
          <w:p w:rsidR="00392809" w:rsidRDefault="00392809" w:rsidP="00F5738B">
            <w:pPr>
              <w:ind w:firstLine="670"/>
              <w:jc w:val="both"/>
              <w:rPr>
                <w:szCs w:val="28"/>
              </w:rPr>
            </w:pPr>
            <w:r w:rsidRPr="00392809">
              <w:rPr>
                <w:szCs w:val="28"/>
              </w:rPr>
              <w:t xml:space="preserve">Рекомендовать Омскому городскому Совету принять указанное Постановление. </w:t>
            </w:r>
          </w:p>
          <w:p w:rsidR="003B4529" w:rsidRPr="00392809" w:rsidRDefault="003B4529" w:rsidP="00F5738B">
            <w:pPr>
              <w:ind w:firstLine="670"/>
              <w:jc w:val="both"/>
              <w:rPr>
                <w:szCs w:val="27"/>
              </w:rPr>
            </w:pPr>
          </w:p>
        </w:tc>
      </w:tr>
      <w:tr w:rsidR="00392809" w:rsidRPr="002B07D0" w:rsidTr="00CC27BE">
        <w:trPr>
          <w:jc w:val="center"/>
        </w:trPr>
        <w:tc>
          <w:tcPr>
            <w:tcW w:w="549" w:type="dxa"/>
          </w:tcPr>
          <w:p w:rsidR="00392809" w:rsidRDefault="00392809" w:rsidP="00392809">
            <w:pPr>
              <w:jc w:val="center"/>
            </w:pPr>
            <w:r>
              <w:t>7.</w:t>
            </w:r>
          </w:p>
        </w:tc>
        <w:tc>
          <w:tcPr>
            <w:tcW w:w="5110" w:type="dxa"/>
          </w:tcPr>
          <w:p w:rsidR="00392809" w:rsidRPr="00F00AF5" w:rsidRDefault="00392809" w:rsidP="00392809">
            <w:pPr>
              <w:jc w:val="both"/>
              <w:rPr>
                <w:color w:val="000000"/>
                <w:szCs w:val="28"/>
              </w:rPr>
            </w:pPr>
            <w:r w:rsidRPr="00F00AF5">
              <w:t>О награждении Почетной грамотой Омского городского Совета.</w:t>
            </w:r>
          </w:p>
        </w:tc>
        <w:tc>
          <w:tcPr>
            <w:tcW w:w="8516" w:type="dxa"/>
          </w:tcPr>
          <w:p w:rsidR="00392809" w:rsidRPr="00F00AF5" w:rsidRDefault="00392809" w:rsidP="00392809">
            <w:pPr>
              <w:pStyle w:val="af3"/>
              <w:ind w:firstLine="709"/>
              <w:jc w:val="both"/>
              <w:rPr>
                <w:szCs w:val="28"/>
              </w:rPr>
            </w:pPr>
            <w:r w:rsidRPr="00F00AF5">
              <w:rPr>
                <w:szCs w:val="28"/>
              </w:rPr>
              <w:t>1.</w:t>
            </w:r>
            <w:r w:rsidRPr="00F00AF5">
              <w:rPr>
                <w:szCs w:val="28"/>
                <w:lang w:val="en-US"/>
              </w:rPr>
              <w:t> </w:t>
            </w:r>
            <w:r w:rsidRPr="00F00AF5">
              <w:rPr>
                <w:szCs w:val="28"/>
              </w:rPr>
              <w:t>Поддержать ходатайство депутата Омского городского Совета по одномандатному избирательному округу № 17 Лицкевича Дмитрия Ивановича о награждении Почетной грамотой Омского городского Совета Баганца Владимира Митрофановича, исполняющего обязанности директора бюджетного учреждения города Омска «Спортивный город».</w:t>
            </w:r>
          </w:p>
          <w:p w:rsidR="00392809" w:rsidRPr="00F00AF5" w:rsidRDefault="00392809" w:rsidP="00392809">
            <w:pPr>
              <w:pStyle w:val="af3"/>
              <w:ind w:firstLine="709"/>
              <w:jc w:val="both"/>
              <w:rPr>
                <w:szCs w:val="28"/>
              </w:rPr>
            </w:pPr>
            <w:r w:rsidRPr="00F00AF5">
              <w:rPr>
                <w:szCs w:val="28"/>
              </w:rPr>
              <w:t>2. Подготовить проект Постановления Омского городского Совета «О награждении Почетной грамотой Омского городского Совета».</w:t>
            </w:r>
          </w:p>
          <w:p w:rsidR="00392809" w:rsidRPr="00F00AF5" w:rsidRDefault="00392809" w:rsidP="00392809">
            <w:pPr>
              <w:ind w:firstLine="720"/>
              <w:jc w:val="both"/>
              <w:rPr>
                <w:szCs w:val="28"/>
              </w:rPr>
            </w:pPr>
            <w:r w:rsidRPr="00F00AF5">
              <w:rPr>
                <w:szCs w:val="28"/>
              </w:rPr>
              <w:t>Направить указанный проект Постановления Председателю Омского городского Совета.</w:t>
            </w:r>
          </w:p>
          <w:p w:rsidR="00392809" w:rsidRPr="00F00AF5" w:rsidRDefault="00392809" w:rsidP="00392809">
            <w:pPr>
              <w:ind w:firstLine="720"/>
              <w:jc w:val="both"/>
              <w:rPr>
                <w:szCs w:val="28"/>
              </w:rPr>
            </w:pPr>
            <w:r w:rsidRPr="00F00AF5">
              <w:rPr>
                <w:szCs w:val="28"/>
              </w:rPr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392809" w:rsidRDefault="00392809" w:rsidP="00F5738B">
            <w:pPr>
              <w:ind w:firstLine="709"/>
              <w:jc w:val="both"/>
              <w:rPr>
                <w:szCs w:val="28"/>
              </w:rPr>
            </w:pPr>
            <w:r w:rsidRPr="00F00AF5">
              <w:rPr>
                <w:szCs w:val="28"/>
              </w:rPr>
              <w:t>Рекомендовать Омскому городскому Совету принять Постановление.</w:t>
            </w:r>
            <w:r w:rsidR="00F5738B" w:rsidRPr="00860336">
              <w:rPr>
                <w:szCs w:val="28"/>
              </w:rPr>
              <w:t xml:space="preserve"> </w:t>
            </w:r>
          </w:p>
          <w:p w:rsidR="003B4529" w:rsidRPr="00860336" w:rsidRDefault="003B4529" w:rsidP="00F5738B">
            <w:pPr>
              <w:ind w:firstLine="709"/>
              <w:jc w:val="both"/>
              <w:rPr>
                <w:szCs w:val="28"/>
              </w:rPr>
            </w:pPr>
          </w:p>
        </w:tc>
      </w:tr>
      <w:tr w:rsidR="00392809" w:rsidRPr="002B07D0" w:rsidTr="00CC27BE">
        <w:trPr>
          <w:jc w:val="center"/>
        </w:trPr>
        <w:tc>
          <w:tcPr>
            <w:tcW w:w="549" w:type="dxa"/>
          </w:tcPr>
          <w:p w:rsidR="00392809" w:rsidRDefault="00F5738B" w:rsidP="00392809">
            <w:pPr>
              <w:jc w:val="center"/>
            </w:pPr>
            <w:r>
              <w:t>8.</w:t>
            </w:r>
          </w:p>
        </w:tc>
        <w:tc>
          <w:tcPr>
            <w:tcW w:w="5110" w:type="dxa"/>
          </w:tcPr>
          <w:p w:rsidR="00392809" w:rsidRPr="00D87DBB" w:rsidRDefault="00F5738B" w:rsidP="0039280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B4529">
              <w:rPr>
                <w:lang w:eastAsia="en-US"/>
              </w:rPr>
              <w:t>О проекте Решения Омского городского Совета «О внесении изменений в отдельные Решения Омского городского Совета».</w:t>
            </w:r>
          </w:p>
        </w:tc>
        <w:tc>
          <w:tcPr>
            <w:tcW w:w="8516" w:type="dxa"/>
          </w:tcPr>
          <w:p w:rsidR="00E570CE" w:rsidRPr="00E570CE" w:rsidRDefault="00E570CE" w:rsidP="00E570CE">
            <w:pPr>
              <w:ind w:firstLine="709"/>
              <w:jc w:val="both"/>
              <w:rPr>
                <w:szCs w:val="30"/>
              </w:rPr>
            </w:pPr>
            <w:r w:rsidRPr="00E570CE">
              <w:rPr>
                <w:szCs w:val="30"/>
              </w:rPr>
              <w:t>1. Поддержать предложения правового управления Омского городского Совета</w:t>
            </w:r>
            <w:r w:rsidRPr="00E570CE">
              <w:rPr>
                <w:szCs w:val="30"/>
              </w:rPr>
              <w:t>,</w:t>
            </w:r>
            <w:r w:rsidRPr="00E570CE">
              <w:rPr>
                <w:szCs w:val="30"/>
              </w:rPr>
              <w:t xml:space="preserve"> депутата Омского городского Совета</w:t>
            </w:r>
            <w:r w:rsidRPr="00E570CE">
              <w:rPr>
                <w:szCs w:val="30"/>
              </w:rPr>
              <w:t xml:space="preserve"> Лицкевича Д.И., </w:t>
            </w:r>
            <w:r w:rsidRPr="00E570CE">
              <w:rPr>
                <w:szCs w:val="30"/>
              </w:rPr>
              <w:t>депутата Омского городского Совета Саяпина А.Ю.</w:t>
            </w:r>
          </w:p>
          <w:p w:rsidR="00E570CE" w:rsidRPr="00E570CE" w:rsidRDefault="00E570CE" w:rsidP="00E570CE">
            <w:pPr>
              <w:ind w:firstLine="709"/>
              <w:jc w:val="both"/>
              <w:rPr>
                <w:i/>
                <w:szCs w:val="30"/>
              </w:rPr>
            </w:pPr>
            <w:r w:rsidRPr="00E570CE">
              <w:rPr>
                <w:szCs w:val="30"/>
              </w:rPr>
              <w:t>2. Правовому управлению</w:t>
            </w:r>
            <w:r w:rsidRPr="00E570CE">
              <w:rPr>
                <w:i/>
                <w:szCs w:val="30"/>
              </w:rPr>
              <w:t xml:space="preserve"> </w:t>
            </w:r>
            <w:r w:rsidRPr="00E570CE">
              <w:rPr>
                <w:szCs w:val="30"/>
              </w:rPr>
              <w:t>Омского городского Совета доработать проект Решения с учетом поддержанных предложений.</w:t>
            </w:r>
          </w:p>
          <w:p w:rsidR="00E570CE" w:rsidRPr="00E570CE" w:rsidRDefault="00E570CE" w:rsidP="00E570CE">
            <w:pPr>
              <w:ind w:firstLine="720"/>
              <w:jc w:val="both"/>
              <w:rPr>
                <w:color w:val="000000" w:themeColor="text1"/>
                <w:szCs w:val="30"/>
              </w:rPr>
            </w:pPr>
            <w:r w:rsidRPr="00E570CE">
              <w:rPr>
                <w:szCs w:val="30"/>
              </w:rPr>
              <w:t>3. Внести на заседание Омского городского Совета доработанный проект Решения Омского городского Совета «</w:t>
            </w:r>
            <w:r w:rsidRPr="00E570CE">
              <w:rPr>
                <w:szCs w:val="30"/>
                <w:lang w:eastAsia="en-US"/>
              </w:rPr>
              <w:t>О внесении изменений в отдельные Решения Омского городского Совета».</w:t>
            </w:r>
          </w:p>
          <w:p w:rsidR="00E570CE" w:rsidRPr="00E570CE" w:rsidRDefault="00E570CE" w:rsidP="00E570CE">
            <w:pPr>
              <w:ind w:firstLine="709"/>
              <w:jc w:val="both"/>
              <w:rPr>
                <w:szCs w:val="30"/>
              </w:rPr>
            </w:pPr>
            <w:r w:rsidRPr="00E570CE">
              <w:rPr>
                <w:szCs w:val="30"/>
              </w:rPr>
              <w:t xml:space="preserve">Рекомендовать Омскому городскому Совету принять доработанный проект Решения к рассмотрению, в первом чтении, во втором чтении (в целом). </w:t>
            </w:r>
          </w:p>
          <w:p w:rsidR="00E570CE" w:rsidRPr="00E570CE" w:rsidRDefault="00E570CE" w:rsidP="00E570CE">
            <w:pPr>
              <w:ind w:firstLine="709"/>
              <w:jc w:val="both"/>
              <w:rPr>
                <w:szCs w:val="30"/>
              </w:rPr>
            </w:pPr>
            <w:r w:rsidRPr="00E570CE">
              <w:rPr>
                <w:szCs w:val="30"/>
              </w:rPr>
              <w:t>4</w:t>
            </w:r>
            <w:r w:rsidRPr="00E570CE">
              <w:rPr>
                <w:szCs w:val="30"/>
              </w:rPr>
              <w:t xml:space="preserve">. Проведение оценки регулирующего воздействия указанного проекта Решения не требуется.  </w:t>
            </w:r>
          </w:p>
          <w:p w:rsidR="00392809" w:rsidRPr="00D87DBB" w:rsidRDefault="00392809" w:rsidP="00F5738B">
            <w:pPr>
              <w:ind w:firstLine="709"/>
              <w:jc w:val="both"/>
              <w:rPr>
                <w:szCs w:val="27"/>
                <w:highlight w:val="yellow"/>
              </w:rPr>
            </w:pPr>
          </w:p>
        </w:tc>
      </w:tr>
      <w:tr w:rsidR="00392809" w:rsidRPr="002B07D0" w:rsidTr="00CC27BE">
        <w:trPr>
          <w:jc w:val="center"/>
        </w:trPr>
        <w:tc>
          <w:tcPr>
            <w:tcW w:w="549" w:type="dxa"/>
          </w:tcPr>
          <w:p w:rsidR="00392809" w:rsidRDefault="00F5738B" w:rsidP="00392809">
            <w:pPr>
              <w:jc w:val="center"/>
            </w:pPr>
            <w:r>
              <w:lastRenderedPageBreak/>
              <w:t>9.</w:t>
            </w:r>
          </w:p>
        </w:tc>
        <w:tc>
          <w:tcPr>
            <w:tcW w:w="5110" w:type="dxa"/>
          </w:tcPr>
          <w:p w:rsidR="00392809" w:rsidRPr="000D733A" w:rsidRDefault="00392809" w:rsidP="00392809">
            <w:pPr>
              <w:widowControl w:val="0"/>
              <w:autoSpaceDE w:val="0"/>
              <w:autoSpaceDN w:val="0"/>
              <w:adjustRightInd w:val="0"/>
              <w:jc w:val="both"/>
            </w:pPr>
            <w:r w:rsidRPr="000D733A">
              <w:rPr>
                <w:szCs w:val="27"/>
              </w:rPr>
              <w:t>Об информации о результатах, проведенных Контрольно-счетной палатой города Омска контрольных и экспертно-аналитических мероприятий за 2 и 3 кварталы 2022 года.</w:t>
            </w:r>
          </w:p>
        </w:tc>
        <w:tc>
          <w:tcPr>
            <w:tcW w:w="8516" w:type="dxa"/>
          </w:tcPr>
          <w:p w:rsidR="00392809" w:rsidRDefault="00392809" w:rsidP="00F5738B">
            <w:pPr>
              <w:ind w:right="1" w:firstLine="708"/>
              <w:jc w:val="both"/>
              <w:rPr>
                <w:szCs w:val="27"/>
              </w:rPr>
            </w:pPr>
            <w:r w:rsidRPr="000D733A">
              <w:rPr>
                <w:szCs w:val="27"/>
              </w:rPr>
              <w:t>Информацию, представленную в рамках вопроса «Об информации о результатах, проведенных Контрольно-счетной палатой города Омска контрольных и экспертно-аналитических мероприятий за 2 и 3 кварталы 2022 года», принять к сведению.</w:t>
            </w:r>
          </w:p>
          <w:p w:rsidR="003B4529" w:rsidRDefault="003B4529" w:rsidP="00F5738B">
            <w:pPr>
              <w:ind w:right="1" w:firstLine="708"/>
              <w:jc w:val="both"/>
              <w:rPr>
                <w:szCs w:val="27"/>
              </w:rPr>
            </w:pPr>
          </w:p>
          <w:p w:rsidR="003B4529" w:rsidRDefault="003B4529" w:rsidP="00F5738B">
            <w:pPr>
              <w:ind w:right="1" w:firstLine="708"/>
              <w:jc w:val="both"/>
              <w:rPr>
                <w:szCs w:val="27"/>
              </w:rPr>
            </w:pPr>
          </w:p>
          <w:p w:rsidR="003B4529" w:rsidRDefault="003B4529" w:rsidP="00F5738B">
            <w:pPr>
              <w:ind w:right="1" w:firstLine="708"/>
              <w:jc w:val="both"/>
              <w:rPr>
                <w:szCs w:val="27"/>
              </w:rPr>
            </w:pPr>
          </w:p>
          <w:p w:rsidR="003B4529" w:rsidRPr="000D733A" w:rsidRDefault="003B4529" w:rsidP="00F5738B">
            <w:pPr>
              <w:ind w:right="1" w:firstLine="708"/>
              <w:jc w:val="both"/>
            </w:pPr>
          </w:p>
        </w:tc>
      </w:tr>
      <w:tr w:rsidR="00392809" w:rsidRPr="002B07D0" w:rsidTr="00CC27BE">
        <w:trPr>
          <w:jc w:val="center"/>
        </w:trPr>
        <w:tc>
          <w:tcPr>
            <w:tcW w:w="549" w:type="dxa"/>
          </w:tcPr>
          <w:p w:rsidR="00392809" w:rsidRPr="002B07D0" w:rsidRDefault="00F5738B" w:rsidP="00392809">
            <w:pPr>
              <w:jc w:val="center"/>
            </w:pPr>
            <w:r>
              <w:t>10.</w:t>
            </w:r>
          </w:p>
        </w:tc>
        <w:tc>
          <w:tcPr>
            <w:tcW w:w="5110" w:type="dxa"/>
          </w:tcPr>
          <w:p w:rsidR="00392809" w:rsidRPr="00AA2F18" w:rsidRDefault="00392809" w:rsidP="0039280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A2F18">
              <w:rPr>
                <w:szCs w:val="28"/>
              </w:rPr>
              <w:t>Об организации ремонта муниципальных образовательных учреждений. Исполнение предписаний надзорных органов, судебных решений. Состояние, проблемы, перспективы.</w:t>
            </w:r>
          </w:p>
        </w:tc>
        <w:tc>
          <w:tcPr>
            <w:tcW w:w="8516" w:type="dxa"/>
          </w:tcPr>
          <w:p w:rsidR="00392809" w:rsidRDefault="00392809" w:rsidP="00F5738B">
            <w:pPr>
              <w:ind w:right="1" w:firstLine="708"/>
              <w:jc w:val="both"/>
            </w:pPr>
            <w:r w:rsidRPr="00AA2F18">
              <w:rPr>
                <w:szCs w:val="27"/>
              </w:rPr>
              <w:t>Информацию, представленную в рамках вопроса «</w:t>
            </w:r>
            <w:r w:rsidRPr="00AA2F18">
              <w:rPr>
                <w:szCs w:val="28"/>
              </w:rPr>
              <w:t>Об организации ремонта муниципальных образовательных учреждений. Исполнение предписаний надзорных органов, судебных решений. Состояние, проблемы, перспективы</w:t>
            </w:r>
            <w:r w:rsidRPr="00AA2F18">
              <w:rPr>
                <w:szCs w:val="27"/>
              </w:rPr>
              <w:t>», принять к сведению.</w:t>
            </w:r>
          </w:p>
          <w:p w:rsidR="00392809" w:rsidRDefault="00392809" w:rsidP="00392809">
            <w:pPr>
              <w:pStyle w:val="af3"/>
              <w:ind w:firstLine="709"/>
              <w:jc w:val="both"/>
            </w:pPr>
          </w:p>
          <w:p w:rsidR="003B4529" w:rsidRDefault="003B4529" w:rsidP="00392809">
            <w:pPr>
              <w:pStyle w:val="af3"/>
              <w:ind w:firstLine="709"/>
              <w:jc w:val="both"/>
            </w:pPr>
          </w:p>
          <w:p w:rsidR="003B4529" w:rsidRPr="00245C33" w:rsidRDefault="003B4529" w:rsidP="00392809">
            <w:pPr>
              <w:pStyle w:val="af3"/>
              <w:ind w:firstLine="709"/>
              <w:jc w:val="both"/>
            </w:pPr>
          </w:p>
        </w:tc>
      </w:tr>
      <w:tr w:rsidR="00392809" w:rsidRPr="002B07D0" w:rsidTr="00CC27BE">
        <w:trPr>
          <w:jc w:val="center"/>
        </w:trPr>
        <w:tc>
          <w:tcPr>
            <w:tcW w:w="549" w:type="dxa"/>
          </w:tcPr>
          <w:p w:rsidR="00392809" w:rsidRDefault="00F5738B" w:rsidP="00392809">
            <w:pPr>
              <w:jc w:val="center"/>
            </w:pPr>
            <w:r>
              <w:t>11.</w:t>
            </w:r>
          </w:p>
        </w:tc>
        <w:tc>
          <w:tcPr>
            <w:tcW w:w="5110" w:type="dxa"/>
          </w:tcPr>
          <w:p w:rsidR="00392809" w:rsidRDefault="00392809" w:rsidP="003928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B4564C">
              <w:rPr>
                <w:szCs w:val="28"/>
              </w:rPr>
              <w:t>Об информации Администрации города Омска о реализации на отдаленных территориях города Омска (микрорайоны Крутая Горка, Входной, Большие Поля, Береговой, Черемуховское, Светлый и т.п.) мероприятий национального проекта «Культура», о создании условий для организации досуга и обеспечения жителей отдаленных территорий города услугами организаций культуры, об организации библиотечного обслуживания населения отдаленных территорий, о создании условий для массового отдыха жителей и организации обустройства мест массового отдыха населения отдаленных территорий.</w:t>
            </w:r>
            <w:r w:rsidRPr="00B4564C">
              <w:rPr>
                <w:sz w:val="22"/>
                <w:szCs w:val="28"/>
              </w:rPr>
              <w:t xml:space="preserve"> </w:t>
            </w:r>
          </w:p>
          <w:p w:rsidR="003B4529" w:rsidRDefault="003B4529" w:rsidP="003928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  <w:p w:rsidR="003B4529" w:rsidRPr="00B4564C" w:rsidRDefault="003B4529" w:rsidP="003928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7"/>
              </w:rPr>
            </w:pPr>
          </w:p>
        </w:tc>
        <w:tc>
          <w:tcPr>
            <w:tcW w:w="8516" w:type="dxa"/>
          </w:tcPr>
          <w:p w:rsidR="00392809" w:rsidRPr="00B4564C" w:rsidRDefault="00392809" w:rsidP="00392809">
            <w:pPr>
              <w:ind w:right="1" w:firstLine="708"/>
              <w:jc w:val="both"/>
              <w:rPr>
                <w:szCs w:val="28"/>
              </w:rPr>
            </w:pPr>
            <w:r w:rsidRPr="00B4564C">
              <w:rPr>
                <w:szCs w:val="27"/>
              </w:rPr>
              <w:t>Информацию, представленную в рамках вопроса «</w:t>
            </w:r>
            <w:r w:rsidRPr="00B4564C">
              <w:rPr>
                <w:szCs w:val="28"/>
              </w:rPr>
              <w:t>Об информации Администрации города Омска о реализации на отдаленных территориях города Омска (микрорайоны Крутая Горка, Входной, Большие Поля, Береговой, Черемуховское, Светлый и т.п.) мероприятий национального проекта «Культура», о создании условий для организации досуга и обеспечения жителей отдаленных территорий города услугами организаций культуры, об организации библиотечного обслуживания населения отдаленных территорий, о создании условий для массового отдыха жителей и организации обустройства мест массового отдыха населения отдаленных территорий</w:t>
            </w:r>
            <w:r w:rsidRPr="00B4564C">
              <w:rPr>
                <w:szCs w:val="27"/>
              </w:rPr>
              <w:t>», принять к сведению.</w:t>
            </w:r>
          </w:p>
          <w:p w:rsidR="00392809" w:rsidRPr="00245C33" w:rsidRDefault="00392809" w:rsidP="00392809">
            <w:pPr>
              <w:pStyle w:val="af3"/>
              <w:ind w:firstLine="709"/>
              <w:jc w:val="both"/>
            </w:pPr>
          </w:p>
        </w:tc>
      </w:tr>
      <w:tr w:rsidR="00392809" w:rsidRPr="002B07D0" w:rsidTr="00CC27BE">
        <w:trPr>
          <w:jc w:val="center"/>
        </w:trPr>
        <w:tc>
          <w:tcPr>
            <w:tcW w:w="549" w:type="dxa"/>
          </w:tcPr>
          <w:p w:rsidR="00392809" w:rsidRDefault="00F5738B" w:rsidP="00392809">
            <w:pPr>
              <w:jc w:val="center"/>
            </w:pPr>
            <w:r>
              <w:lastRenderedPageBreak/>
              <w:t>12.</w:t>
            </w:r>
          </w:p>
        </w:tc>
        <w:tc>
          <w:tcPr>
            <w:tcW w:w="5110" w:type="dxa"/>
          </w:tcPr>
          <w:p w:rsidR="00392809" w:rsidRPr="00431C43" w:rsidRDefault="00392809" w:rsidP="00392809">
            <w:pPr>
              <w:jc w:val="both"/>
              <w:rPr>
                <w:szCs w:val="28"/>
              </w:rPr>
            </w:pPr>
            <w:r w:rsidRPr="00431C43">
              <w:rPr>
                <w:szCs w:val="28"/>
              </w:rPr>
              <w:t>О согласовании кандидатур депутатов Омского городского Совета для включения в состав коллегиальных органов Администрации города Омска:</w:t>
            </w:r>
          </w:p>
          <w:p w:rsidR="00392809" w:rsidRPr="00431C43" w:rsidRDefault="00392809" w:rsidP="00392809">
            <w:pPr>
              <w:ind w:firstLine="33"/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Pr="00431C43">
              <w:rPr>
                <w:szCs w:val="28"/>
              </w:rPr>
              <w:t>топонимической комиссии Администрации города Омска;</w:t>
            </w:r>
          </w:p>
          <w:p w:rsidR="00392809" w:rsidRPr="00431C43" w:rsidRDefault="00392809" w:rsidP="00392809">
            <w:pPr>
              <w:ind w:firstLine="33"/>
              <w:jc w:val="both"/>
              <w:rPr>
                <w:szCs w:val="28"/>
              </w:rPr>
            </w:pPr>
            <w:r w:rsidRPr="00431C43">
              <w:rPr>
                <w:szCs w:val="28"/>
              </w:rPr>
              <w:t>- комиссии конкурса среди некоммерческих организаций по разработке и выполнению общественно полезных проектов на территории города Омска в 2023 году;</w:t>
            </w:r>
          </w:p>
          <w:p w:rsidR="00392809" w:rsidRPr="00431C43" w:rsidRDefault="00392809" w:rsidP="00392809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- </w:t>
            </w:r>
            <w:r w:rsidRPr="00431C43">
              <w:rPr>
                <w:szCs w:val="28"/>
              </w:rPr>
              <w:t>Попечительского совета бюджетного учреждения культуры города Омска «Драматический Лицейский Театр».</w:t>
            </w:r>
          </w:p>
        </w:tc>
        <w:tc>
          <w:tcPr>
            <w:tcW w:w="8516" w:type="dxa"/>
          </w:tcPr>
          <w:p w:rsidR="00912BBC" w:rsidRPr="00912BBC" w:rsidRDefault="00912BBC" w:rsidP="00912BBC">
            <w:pPr>
              <w:autoSpaceDE w:val="0"/>
              <w:ind w:firstLineChars="253" w:firstLine="607"/>
              <w:jc w:val="both"/>
              <w:rPr>
                <w:szCs w:val="28"/>
              </w:rPr>
            </w:pPr>
            <w:r w:rsidRPr="00912BBC">
              <w:rPr>
                <w:bCs/>
                <w:iCs/>
                <w:szCs w:val="28"/>
              </w:rPr>
              <w:t>1. Рекомендовать кандидатуры депутатов Омского городского Совета Саяпина А</w:t>
            </w:r>
            <w:r w:rsidRPr="00912BBC">
              <w:rPr>
                <w:bCs/>
                <w:iCs/>
                <w:szCs w:val="28"/>
              </w:rPr>
              <w:t>.</w:t>
            </w:r>
            <w:r w:rsidRPr="00912BBC">
              <w:rPr>
                <w:bCs/>
                <w:iCs/>
                <w:szCs w:val="28"/>
              </w:rPr>
              <w:t>Ю</w:t>
            </w:r>
            <w:r w:rsidRPr="00912BBC">
              <w:rPr>
                <w:bCs/>
                <w:iCs/>
                <w:szCs w:val="28"/>
              </w:rPr>
              <w:t>.</w:t>
            </w:r>
            <w:r w:rsidRPr="00912BBC">
              <w:rPr>
                <w:bCs/>
                <w:iCs/>
                <w:szCs w:val="28"/>
              </w:rPr>
              <w:t>, Студеникиной С</w:t>
            </w:r>
            <w:r w:rsidRPr="00912BBC">
              <w:rPr>
                <w:bCs/>
                <w:iCs/>
                <w:szCs w:val="28"/>
              </w:rPr>
              <w:t>.</w:t>
            </w:r>
            <w:r w:rsidRPr="00912BBC">
              <w:rPr>
                <w:bCs/>
                <w:iCs/>
                <w:szCs w:val="28"/>
              </w:rPr>
              <w:t>М</w:t>
            </w:r>
            <w:r w:rsidRPr="00912BBC">
              <w:rPr>
                <w:bCs/>
                <w:iCs/>
                <w:szCs w:val="28"/>
              </w:rPr>
              <w:t xml:space="preserve">. </w:t>
            </w:r>
            <w:r w:rsidRPr="00912BBC">
              <w:rPr>
                <w:bCs/>
                <w:iCs/>
                <w:szCs w:val="28"/>
              </w:rPr>
              <w:t>для включения в состав топонимической комиссии Администрации города Омска</w:t>
            </w:r>
            <w:r w:rsidRPr="00912BBC">
              <w:rPr>
                <w:szCs w:val="28"/>
              </w:rPr>
              <w:t>.</w:t>
            </w:r>
          </w:p>
          <w:p w:rsidR="00912BBC" w:rsidRPr="00912BBC" w:rsidRDefault="00912BBC" w:rsidP="00912BBC">
            <w:pPr>
              <w:autoSpaceDE w:val="0"/>
              <w:ind w:firstLineChars="253" w:firstLine="607"/>
              <w:jc w:val="both"/>
              <w:rPr>
                <w:szCs w:val="28"/>
              </w:rPr>
            </w:pPr>
            <w:r w:rsidRPr="00912BBC">
              <w:rPr>
                <w:szCs w:val="28"/>
              </w:rPr>
              <w:t>2. </w:t>
            </w:r>
            <w:r w:rsidRPr="00912BBC">
              <w:rPr>
                <w:bCs/>
                <w:iCs/>
                <w:szCs w:val="28"/>
              </w:rPr>
              <w:t>Рекомендовать кандидатуры депута</w:t>
            </w:r>
            <w:r w:rsidRPr="00912BBC">
              <w:rPr>
                <w:bCs/>
                <w:iCs/>
                <w:szCs w:val="28"/>
              </w:rPr>
              <w:t>тов Омского городского Совета Козловского Ю.Г., Лицкевича Д.И., Саханя Д.А. д</w:t>
            </w:r>
            <w:r w:rsidRPr="00912BBC">
              <w:rPr>
                <w:bCs/>
                <w:iCs/>
                <w:szCs w:val="28"/>
              </w:rPr>
              <w:t xml:space="preserve">ля включения в состав </w:t>
            </w:r>
            <w:r w:rsidRPr="00912BBC">
              <w:rPr>
                <w:szCs w:val="28"/>
              </w:rPr>
              <w:t xml:space="preserve">комиссии конкурса среди некоммерческих организаций по разработке и выполнению общественно полезных проектов на территории города Омска в 2023 году. </w:t>
            </w:r>
          </w:p>
          <w:p w:rsidR="00912BBC" w:rsidRPr="00912BBC" w:rsidRDefault="00912BBC" w:rsidP="00912BBC">
            <w:pPr>
              <w:ind w:firstLine="720"/>
              <w:jc w:val="both"/>
              <w:rPr>
                <w:szCs w:val="28"/>
              </w:rPr>
            </w:pPr>
            <w:r w:rsidRPr="00912BBC">
              <w:rPr>
                <w:szCs w:val="28"/>
              </w:rPr>
              <w:t>3.</w:t>
            </w:r>
            <w:r w:rsidRPr="00912BBC">
              <w:rPr>
                <w:bCs/>
                <w:iCs/>
                <w:szCs w:val="28"/>
              </w:rPr>
              <w:t xml:space="preserve"> Рекомендовать кандидатуры депутатов Омского городского Совета </w:t>
            </w:r>
            <w:r w:rsidRPr="00912BBC">
              <w:rPr>
                <w:bCs/>
                <w:iCs/>
                <w:szCs w:val="28"/>
              </w:rPr>
              <w:t xml:space="preserve">Гомолко Инны Алексеевны, </w:t>
            </w:r>
            <w:r w:rsidRPr="00912BBC">
              <w:rPr>
                <w:bCs/>
                <w:iCs/>
                <w:szCs w:val="28"/>
              </w:rPr>
              <w:t>Провозина А</w:t>
            </w:r>
            <w:r w:rsidRPr="00912BBC">
              <w:rPr>
                <w:bCs/>
                <w:iCs/>
                <w:szCs w:val="28"/>
              </w:rPr>
              <w:t>.</w:t>
            </w:r>
            <w:r w:rsidRPr="00912BBC">
              <w:rPr>
                <w:bCs/>
                <w:iCs/>
                <w:szCs w:val="28"/>
              </w:rPr>
              <w:t>Н</w:t>
            </w:r>
            <w:r w:rsidRPr="00912BBC">
              <w:rPr>
                <w:bCs/>
                <w:iCs/>
                <w:szCs w:val="28"/>
              </w:rPr>
              <w:t>.</w:t>
            </w:r>
            <w:r w:rsidRPr="00912BBC">
              <w:rPr>
                <w:bCs/>
                <w:iCs/>
                <w:szCs w:val="28"/>
              </w:rPr>
              <w:t>,</w:t>
            </w:r>
            <w:r w:rsidRPr="00912BBC">
              <w:rPr>
                <w:bCs/>
                <w:iCs/>
                <w:szCs w:val="28"/>
              </w:rPr>
              <w:t xml:space="preserve"> Старовойтовой Н.П. </w:t>
            </w:r>
            <w:r w:rsidRPr="00912BBC">
              <w:rPr>
                <w:bCs/>
                <w:iCs/>
                <w:szCs w:val="28"/>
              </w:rPr>
              <w:t>для включения в состав</w:t>
            </w:r>
            <w:r w:rsidRPr="00912BBC">
              <w:rPr>
                <w:szCs w:val="28"/>
              </w:rPr>
              <w:t xml:space="preserve"> Попечительского совета бюджетного учреждения культуры города Омска «Драматический Лицейский Театр».</w:t>
            </w:r>
          </w:p>
          <w:p w:rsidR="00912BBC" w:rsidRPr="00912BBC" w:rsidRDefault="00912BBC" w:rsidP="00912BBC">
            <w:pPr>
              <w:ind w:firstLine="720"/>
              <w:jc w:val="both"/>
              <w:rPr>
                <w:bCs/>
                <w:iCs/>
                <w:szCs w:val="28"/>
              </w:rPr>
            </w:pPr>
            <w:r w:rsidRPr="00912BBC">
              <w:rPr>
                <w:bCs/>
                <w:iCs/>
                <w:szCs w:val="28"/>
              </w:rPr>
              <w:t>4. Подготовить проект Постановления Омского городского Совета «</w:t>
            </w:r>
            <w:r w:rsidRPr="00912BBC">
              <w:rPr>
                <w:szCs w:val="28"/>
              </w:rPr>
              <w:t>О</w:t>
            </w:r>
            <w:r w:rsidR="005328B8">
              <w:rPr>
                <w:szCs w:val="28"/>
              </w:rPr>
              <w:t> </w:t>
            </w:r>
            <w:bookmarkStart w:id="1" w:name="_GoBack"/>
            <w:bookmarkEnd w:id="1"/>
            <w:r w:rsidRPr="00912BBC">
              <w:rPr>
                <w:szCs w:val="28"/>
              </w:rPr>
              <w:t>согласовании кандидатур депутатов Омского городского Совета для включения в состав коллегиальных органов Администрации города Омска».</w:t>
            </w:r>
          </w:p>
          <w:p w:rsidR="00912BBC" w:rsidRPr="00912BBC" w:rsidRDefault="00912BBC" w:rsidP="00912BBC">
            <w:pPr>
              <w:ind w:firstLine="720"/>
              <w:jc w:val="both"/>
              <w:rPr>
                <w:szCs w:val="28"/>
              </w:rPr>
            </w:pPr>
            <w:r w:rsidRPr="00912BBC">
              <w:rPr>
                <w:szCs w:val="28"/>
              </w:rPr>
              <w:t>Направить указанный проект Постановления Председателю Омского городского Совета.</w:t>
            </w:r>
          </w:p>
          <w:p w:rsidR="00912BBC" w:rsidRPr="00912BBC" w:rsidRDefault="00912BBC" w:rsidP="00912BBC">
            <w:pPr>
              <w:ind w:firstLine="720"/>
              <w:jc w:val="both"/>
              <w:rPr>
                <w:szCs w:val="28"/>
              </w:rPr>
            </w:pPr>
            <w:r w:rsidRPr="00912BBC">
              <w:rPr>
                <w:szCs w:val="28"/>
              </w:rPr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912BBC" w:rsidRPr="00912BBC" w:rsidRDefault="00912BBC" w:rsidP="00912BBC">
            <w:pPr>
              <w:ind w:firstLine="709"/>
              <w:jc w:val="both"/>
              <w:rPr>
                <w:szCs w:val="28"/>
              </w:rPr>
            </w:pPr>
            <w:r w:rsidRPr="00912BBC">
              <w:rPr>
                <w:szCs w:val="28"/>
              </w:rPr>
              <w:t>Рекомендовать Омскому городскому Совету принять Постановление.</w:t>
            </w:r>
          </w:p>
          <w:p w:rsidR="00392809" w:rsidRPr="00860336" w:rsidRDefault="00392809" w:rsidP="00912BBC">
            <w:pPr>
              <w:ind w:firstLine="720"/>
              <w:jc w:val="both"/>
              <w:rPr>
                <w:szCs w:val="28"/>
              </w:rPr>
            </w:pPr>
          </w:p>
        </w:tc>
      </w:tr>
      <w:tr w:rsidR="00392809" w:rsidRPr="002B07D0" w:rsidTr="00CC27BE">
        <w:trPr>
          <w:jc w:val="center"/>
        </w:trPr>
        <w:tc>
          <w:tcPr>
            <w:tcW w:w="549" w:type="dxa"/>
          </w:tcPr>
          <w:p w:rsidR="00392809" w:rsidRDefault="00F5738B" w:rsidP="00392809">
            <w:pPr>
              <w:jc w:val="center"/>
            </w:pPr>
            <w:r>
              <w:t>13.</w:t>
            </w:r>
          </w:p>
        </w:tc>
        <w:tc>
          <w:tcPr>
            <w:tcW w:w="5110" w:type="dxa"/>
          </w:tcPr>
          <w:p w:rsidR="00392809" w:rsidRDefault="00392809" w:rsidP="00392809">
            <w:pPr>
              <w:jc w:val="both"/>
            </w:pPr>
            <w:r w:rsidRPr="00523F67">
              <w:t>О докладе комитета Омского городского Совета по социальным вопросам о плане работы на период 2023 года.</w:t>
            </w:r>
          </w:p>
          <w:p w:rsidR="00392809" w:rsidRPr="00523F67" w:rsidRDefault="00392809" w:rsidP="00392809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8516" w:type="dxa"/>
          </w:tcPr>
          <w:p w:rsidR="00392809" w:rsidRPr="00523F67" w:rsidRDefault="00392809" w:rsidP="00392809">
            <w:pPr>
              <w:ind w:firstLine="670"/>
              <w:jc w:val="both"/>
              <w:rPr>
                <w:color w:val="000000"/>
                <w:szCs w:val="28"/>
              </w:rPr>
            </w:pPr>
            <w:r w:rsidRPr="00523F67">
              <w:rPr>
                <w:szCs w:val="28"/>
              </w:rPr>
              <w:t>1. Доклад комитета Омского городского Совета по социальным вопросам о плане работы на 2023 год</w:t>
            </w:r>
            <w:r w:rsidRPr="00523F67">
              <w:rPr>
                <w:color w:val="000000"/>
                <w:szCs w:val="28"/>
              </w:rPr>
              <w:t xml:space="preserve"> принять к сведению.</w:t>
            </w:r>
          </w:p>
          <w:p w:rsidR="00392809" w:rsidRPr="00523F67" w:rsidRDefault="00392809" w:rsidP="00392809">
            <w:pPr>
              <w:ind w:firstLine="670"/>
              <w:jc w:val="both"/>
              <w:rPr>
                <w:color w:val="000000"/>
                <w:szCs w:val="28"/>
              </w:rPr>
            </w:pPr>
            <w:r w:rsidRPr="00523F67">
              <w:rPr>
                <w:color w:val="000000"/>
                <w:szCs w:val="28"/>
              </w:rPr>
              <w:t>2. Направить указанный доклад Председателю Омского городского Совета.</w:t>
            </w:r>
          </w:p>
          <w:p w:rsidR="00392809" w:rsidRPr="00523F67" w:rsidRDefault="00392809" w:rsidP="00392809">
            <w:pPr>
              <w:ind w:firstLine="670"/>
              <w:jc w:val="both"/>
              <w:rPr>
                <w:color w:val="000000"/>
                <w:szCs w:val="28"/>
              </w:rPr>
            </w:pPr>
            <w:r w:rsidRPr="00523F67">
              <w:rPr>
                <w:color w:val="000000"/>
                <w:szCs w:val="28"/>
              </w:rPr>
              <w:t>Предложить Председателю Омского городского Совета</w:t>
            </w:r>
            <w:r w:rsidRPr="00523F67">
              <w:rPr>
                <w:szCs w:val="28"/>
              </w:rPr>
              <w:t xml:space="preserve"> включить указанный доклад в проект Постановления </w:t>
            </w:r>
            <w:r w:rsidRPr="00523F67">
              <w:rPr>
                <w:color w:val="000000"/>
                <w:szCs w:val="28"/>
              </w:rPr>
              <w:t>Омского городского Совета «О планах работы комитетов Омского городского Совета на 2023 год» для рассмотрения на заседании Омского городского Совета.</w:t>
            </w:r>
          </w:p>
          <w:p w:rsidR="00392809" w:rsidRPr="00523F67" w:rsidRDefault="00392809" w:rsidP="00392809">
            <w:pPr>
              <w:ind w:firstLine="709"/>
              <w:jc w:val="both"/>
              <w:rPr>
                <w:szCs w:val="28"/>
              </w:rPr>
            </w:pPr>
            <w:r w:rsidRPr="00523F67">
              <w:rPr>
                <w:szCs w:val="28"/>
              </w:rPr>
              <w:t>Рекомендовать Омскому городскому Совету принять Постановление.</w:t>
            </w:r>
          </w:p>
          <w:p w:rsidR="00392809" w:rsidRPr="00860336" w:rsidRDefault="00392809" w:rsidP="00392809">
            <w:pPr>
              <w:ind w:firstLine="670"/>
              <w:jc w:val="both"/>
              <w:rPr>
                <w:szCs w:val="28"/>
              </w:rPr>
            </w:pPr>
          </w:p>
        </w:tc>
      </w:tr>
    </w:tbl>
    <w:p w:rsidR="008B5696" w:rsidRPr="002B07D0" w:rsidRDefault="008B5696" w:rsidP="00031F86">
      <w:pPr>
        <w:jc w:val="both"/>
      </w:pPr>
    </w:p>
    <w:p w:rsidR="002B07D0" w:rsidRPr="002B07D0" w:rsidRDefault="002B07D0">
      <w:pPr>
        <w:jc w:val="both"/>
      </w:pPr>
    </w:p>
    <w:sectPr w:rsidR="002B07D0" w:rsidRPr="002B07D0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2E8" w:rsidRDefault="004962E8">
      <w:r>
        <w:separator/>
      </w:r>
    </w:p>
  </w:endnote>
  <w:endnote w:type="continuationSeparator" w:id="0">
    <w:p w:rsidR="004962E8" w:rsidRDefault="0049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2E8" w:rsidRDefault="004962E8">
      <w:r>
        <w:separator/>
      </w:r>
    </w:p>
  </w:footnote>
  <w:footnote w:type="continuationSeparator" w:id="0">
    <w:p w:rsidR="004962E8" w:rsidRDefault="00496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8B8">
          <w:rPr>
            <w:noProof/>
          </w:rPr>
          <w:t>3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D5A"/>
    <w:rsid w:val="00031F86"/>
    <w:rsid w:val="000324C8"/>
    <w:rsid w:val="000336A4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064C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D7A"/>
    <w:rsid w:val="000C4E10"/>
    <w:rsid w:val="000C5658"/>
    <w:rsid w:val="000C57A6"/>
    <w:rsid w:val="000C66EC"/>
    <w:rsid w:val="000C7E06"/>
    <w:rsid w:val="000D0D4B"/>
    <w:rsid w:val="000D1EEB"/>
    <w:rsid w:val="000D3292"/>
    <w:rsid w:val="000D32BC"/>
    <w:rsid w:val="000D36FE"/>
    <w:rsid w:val="000D3F93"/>
    <w:rsid w:val="000D4450"/>
    <w:rsid w:val="000D4568"/>
    <w:rsid w:val="000D47CD"/>
    <w:rsid w:val="000D4840"/>
    <w:rsid w:val="000D52D0"/>
    <w:rsid w:val="000D733A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6C7"/>
    <w:rsid w:val="001531B8"/>
    <w:rsid w:val="00154974"/>
    <w:rsid w:val="00154D64"/>
    <w:rsid w:val="00155672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1E15"/>
    <w:rsid w:val="0018234D"/>
    <w:rsid w:val="0018260D"/>
    <w:rsid w:val="00182AD5"/>
    <w:rsid w:val="00182B71"/>
    <w:rsid w:val="00182E5F"/>
    <w:rsid w:val="00183046"/>
    <w:rsid w:val="00183DCA"/>
    <w:rsid w:val="001845F0"/>
    <w:rsid w:val="00184B89"/>
    <w:rsid w:val="00184EB8"/>
    <w:rsid w:val="001855D8"/>
    <w:rsid w:val="00186B7F"/>
    <w:rsid w:val="00186D6F"/>
    <w:rsid w:val="00186FD9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B71BF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C33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1669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90076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7D0"/>
    <w:rsid w:val="002B0921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10B8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052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6762F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6AA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2809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29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074B5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0C2"/>
    <w:rsid w:val="00425A8E"/>
    <w:rsid w:val="00426F0A"/>
    <w:rsid w:val="00427522"/>
    <w:rsid w:val="00427AEB"/>
    <w:rsid w:val="0043067E"/>
    <w:rsid w:val="00430E62"/>
    <w:rsid w:val="00430F3A"/>
    <w:rsid w:val="00431B65"/>
    <w:rsid w:val="00431C43"/>
    <w:rsid w:val="0043258D"/>
    <w:rsid w:val="00432621"/>
    <w:rsid w:val="00432AE3"/>
    <w:rsid w:val="0043475E"/>
    <w:rsid w:val="00435E39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E5D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6069E"/>
    <w:rsid w:val="00461026"/>
    <w:rsid w:val="0046133D"/>
    <w:rsid w:val="004629CF"/>
    <w:rsid w:val="00463396"/>
    <w:rsid w:val="0046376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573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2E8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B39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1CD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60C"/>
    <w:rsid w:val="00516BF3"/>
    <w:rsid w:val="00520B76"/>
    <w:rsid w:val="00520EEB"/>
    <w:rsid w:val="00520F0D"/>
    <w:rsid w:val="005212B7"/>
    <w:rsid w:val="00523C6D"/>
    <w:rsid w:val="00523D5E"/>
    <w:rsid w:val="00523F67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659"/>
    <w:rsid w:val="005328B8"/>
    <w:rsid w:val="00532B4F"/>
    <w:rsid w:val="00532FDE"/>
    <w:rsid w:val="00533707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25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81B"/>
    <w:rsid w:val="00555C7D"/>
    <w:rsid w:val="0055692F"/>
    <w:rsid w:val="00556BDC"/>
    <w:rsid w:val="0055724E"/>
    <w:rsid w:val="00562D27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2CA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088F"/>
    <w:rsid w:val="005F1356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36D1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4A46"/>
    <w:rsid w:val="006452CB"/>
    <w:rsid w:val="00645417"/>
    <w:rsid w:val="00645BCF"/>
    <w:rsid w:val="0064617C"/>
    <w:rsid w:val="006473B6"/>
    <w:rsid w:val="00647EDA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12E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71B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581F"/>
    <w:rsid w:val="006B5ABD"/>
    <w:rsid w:val="006B5C25"/>
    <w:rsid w:val="006B5E8E"/>
    <w:rsid w:val="006C099F"/>
    <w:rsid w:val="006C139C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F87"/>
    <w:rsid w:val="00743C26"/>
    <w:rsid w:val="007442AC"/>
    <w:rsid w:val="00744385"/>
    <w:rsid w:val="0074524D"/>
    <w:rsid w:val="007456BC"/>
    <w:rsid w:val="00745935"/>
    <w:rsid w:val="00745C76"/>
    <w:rsid w:val="007471AF"/>
    <w:rsid w:val="007477B8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72CE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BB1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02B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D2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6F21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09D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51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579A2"/>
    <w:rsid w:val="00860336"/>
    <w:rsid w:val="00860C65"/>
    <w:rsid w:val="008615AC"/>
    <w:rsid w:val="00863FF4"/>
    <w:rsid w:val="00864777"/>
    <w:rsid w:val="00865262"/>
    <w:rsid w:val="0086563B"/>
    <w:rsid w:val="008671B5"/>
    <w:rsid w:val="00867363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E793B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BBC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706EF"/>
    <w:rsid w:val="009707ED"/>
    <w:rsid w:val="00971450"/>
    <w:rsid w:val="00971767"/>
    <w:rsid w:val="00971C7D"/>
    <w:rsid w:val="0097641E"/>
    <w:rsid w:val="009767B9"/>
    <w:rsid w:val="00977A8D"/>
    <w:rsid w:val="00977CC4"/>
    <w:rsid w:val="009807A6"/>
    <w:rsid w:val="00981427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0DFC"/>
    <w:rsid w:val="0099183E"/>
    <w:rsid w:val="009927B6"/>
    <w:rsid w:val="0099281B"/>
    <w:rsid w:val="00993A6F"/>
    <w:rsid w:val="00994D1F"/>
    <w:rsid w:val="00995243"/>
    <w:rsid w:val="009955E4"/>
    <w:rsid w:val="009958BF"/>
    <w:rsid w:val="009964E3"/>
    <w:rsid w:val="00996AD5"/>
    <w:rsid w:val="00996D97"/>
    <w:rsid w:val="009A013F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20"/>
    <w:rsid w:val="009A7D8F"/>
    <w:rsid w:val="009B124B"/>
    <w:rsid w:val="009B2B59"/>
    <w:rsid w:val="009B2C20"/>
    <w:rsid w:val="009B5FB9"/>
    <w:rsid w:val="009B63C9"/>
    <w:rsid w:val="009B697A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848"/>
    <w:rsid w:val="00A0693D"/>
    <w:rsid w:val="00A075F2"/>
    <w:rsid w:val="00A076E7"/>
    <w:rsid w:val="00A1071E"/>
    <w:rsid w:val="00A115EB"/>
    <w:rsid w:val="00A123A6"/>
    <w:rsid w:val="00A1289E"/>
    <w:rsid w:val="00A13727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56BB"/>
    <w:rsid w:val="00A25EA8"/>
    <w:rsid w:val="00A2611B"/>
    <w:rsid w:val="00A301E9"/>
    <w:rsid w:val="00A302EA"/>
    <w:rsid w:val="00A32189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6B40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4D29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2F18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5A0C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798"/>
    <w:rsid w:val="00AE1C93"/>
    <w:rsid w:val="00AE6787"/>
    <w:rsid w:val="00AE6E32"/>
    <w:rsid w:val="00AE74D1"/>
    <w:rsid w:val="00AE7B42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3A2"/>
    <w:rsid w:val="00B4405D"/>
    <w:rsid w:val="00B44886"/>
    <w:rsid w:val="00B4501D"/>
    <w:rsid w:val="00B4548C"/>
    <w:rsid w:val="00B4564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17A9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09D5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4C2B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EB4"/>
    <w:rsid w:val="00BF1676"/>
    <w:rsid w:val="00BF24B9"/>
    <w:rsid w:val="00BF2FB7"/>
    <w:rsid w:val="00BF3E41"/>
    <w:rsid w:val="00BF541E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4F02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230C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933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803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37E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573B4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29CF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87DBB"/>
    <w:rsid w:val="00D87DF2"/>
    <w:rsid w:val="00D90003"/>
    <w:rsid w:val="00D9076B"/>
    <w:rsid w:val="00D90CD9"/>
    <w:rsid w:val="00D931B2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947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1C4"/>
    <w:rsid w:val="00E254A5"/>
    <w:rsid w:val="00E27A9F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3D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381"/>
    <w:rsid w:val="00E465D8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570CE"/>
    <w:rsid w:val="00E603CD"/>
    <w:rsid w:val="00E60498"/>
    <w:rsid w:val="00E60E93"/>
    <w:rsid w:val="00E610C7"/>
    <w:rsid w:val="00E61746"/>
    <w:rsid w:val="00E624C1"/>
    <w:rsid w:val="00E637D5"/>
    <w:rsid w:val="00E63E3B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5D2F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67BD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7B6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FB6"/>
    <w:rsid w:val="00F00237"/>
    <w:rsid w:val="00F00AF5"/>
    <w:rsid w:val="00F01D67"/>
    <w:rsid w:val="00F04C6F"/>
    <w:rsid w:val="00F04FC4"/>
    <w:rsid w:val="00F0511D"/>
    <w:rsid w:val="00F051D9"/>
    <w:rsid w:val="00F05A40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38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35"/>
    <w:rsid w:val="00F970FB"/>
    <w:rsid w:val="00FA19E1"/>
    <w:rsid w:val="00FA1A13"/>
    <w:rsid w:val="00FA2773"/>
    <w:rsid w:val="00FA3934"/>
    <w:rsid w:val="00FA393A"/>
    <w:rsid w:val="00FA3EFF"/>
    <w:rsid w:val="00FA3FA1"/>
    <w:rsid w:val="00FA55F0"/>
    <w:rsid w:val="00FA6A5C"/>
    <w:rsid w:val="00FB2284"/>
    <w:rsid w:val="00FB24BF"/>
    <w:rsid w:val="00FB2FAC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47C5C8-8D3F-4734-90DA-0F637ADC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99232-7A88-43EB-AF7D-38966856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18</cp:revision>
  <cp:lastPrinted>2021-02-19T04:32:00Z</cp:lastPrinted>
  <dcterms:created xsi:type="dcterms:W3CDTF">2023-01-24T04:59:00Z</dcterms:created>
  <dcterms:modified xsi:type="dcterms:W3CDTF">2023-02-02T09:59:00Z</dcterms:modified>
</cp:coreProperties>
</file>