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A" w:rsidRDefault="003612BA" w:rsidP="003612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ЗАКЛЮЧЕНИЕ</w:t>
      </w:r>
    </w:p>
    <w:p w:rsidR="003612BA" w:rsidRDefault="003612BA" w:rsidP="003612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публичных слушаний, </w:t>
      </w:r>
    </w:p>
    <w:p w:rsidR="003612BA" w:rsidRDefault="003612BA" w:rsidP="003612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состоявшихся 2</w:t>
      </w:r>
      <w:r w:rsidR="004D11C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января 201</w:t>
      </w:r>
      <w:r w:rsidR="008F0E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по вопросу «О внесении изменений </w:t>
      </w:r>
    </w:p>
    <w:p w:rsidR="003612BA" w:rsidRDefault="003612BA" w:rsidP="003612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Омского городского Совета от 25.07.2007 № 45 «О правилах благоустройства, обеспечения чистоты и порядка на территории </w:t>
      </w:r>
    </w:p>
    <w:p w:rsidR="003612BA" w:rsidRDefault="003612BA" w:rsidP="003612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Омска»</w:t>
      </w:r>
    </w:p>
    <w:p w:rsidR="003612BA" w:rsidRDefault="003612BA" w:rsidP="003612B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612BA" w:rsidRDefault="003612BA" w:rsidP="003612B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Постановлению Омского городского Совета от </w:t>
      </w:r>
      <w:r w:rsidR="004D11C9">
        <w:rPr>
          <w:sz w:val="28"/>
          <w:szCs w:val="28"/>
        </w:rPr>
        <w:t xml:space="preserve">22.11.2017 </w:t>
      </w:r>
      <w:r w:rsidR="004D11C9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4D11C9">
        <w:rPr>
          <w:sz w:val="28"/>
          <w:szCs w:val="28"/>
        </w:rPr>
        <w:t>55</w:t>
      </w:r>
      <w:r>
        <w:rPr>
          <w:sz w:val="28"/>
          <w:szCs w:val="28"/>
        </w:rPr>
        <w:t xml:space="preserve"> «О принятии к рассмотрению проекта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и проведении публичных слушаний» </w:t>
      </w:r>
      <w:r w:rsidR="004D11C9">
        <w:rPr>
          <w:sz w:val="28"/>
          <w:szCs w:val="28"/>
        </w:rPr>
        <w:t xml:space="preserve">26.01.2018 </w:t>
      </w:r>
      <w:r>
        <w:rPr>
          <w:sz w:val="28"/>
          <w:szCs w:val="28"/>
        </w:rPr>
        <w:t>состоялись публичные слушания по вопросу «О внесении изменений в Решение Омского городского Совета от 25.07.2007 № 45</w:t>
      </w:r>
      <w:proofErr w:type="gramEnd"/>
      <w:r>
        <w:rPr>
          <w:sz w:val="28"/>
          <w:szCs w:val="28"/>
        </w:rPr>
        <w:t xml:space="preserve"> </w:t>
      </w:r>
      <w:r w:rsidR="004D11C9">
        <w:rPr>
          <w:sz w:val="28"/>
          <w:szCs w:val="28"/>
        </w:rPr>
        <w:br/>
      </w:r>
      <w:r>
        <w:rPr>
          <w:sz w:val="28"/>
          <w:szCs w:val="28"/>
        </w:rPr>
        <w:t xml:space="preserve">«О правилах благоустройства, обеспечения чистоты и порядка на территории города Омска». </w:t>
      </w:r>
    </w:p>
    <w:p w:rsidR="004D11C9" w:rsidRDefault="003612BA" w:rsidP="004D11C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Омского городского Совета от 25.07.2007 № 45 «О правилах благоустройства, обеспечения чистоты и порядка на территории города Омска» (далее – </w:t>
      </w:r>
      <w:r w:rsidR="00FF3A63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благоустройства) </w:t>
      </w:r>
      <w:r w:rsidR="004D11C9">
        <w:rPr>
          <w:sz w:val="28"/>
          <w:szCs w:val="28"/>
        </w:rPr>
        <w:t>вызвано необходимостью приведения в соответствие с Методическими рекомендациями для подготовки правил по благоустройству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="004D11C9">
        <w:rPr>
          <w:sz w:val="28"/>
          <w:szCs w:val="28"/>
        </w:rPr>
        <w:t>пр</w:t>
      </w:r>
      <w:proofErr w:type="spellEnd"/>
      <w:proofErr w:type="gramEnd"/>
      <w:r w:rsidR="004D11C9">
        <w:rPr>
          <w:sz w:val="28"/>
          <w:szCs w:val="28"/>
        </w:rPr>
        <w:t xml:space="preserve">, </w:t>
      </w:r>
      <w:r w:rsidR="00B21494">
        <w:rPr>
          <w:sz w:val="28"/>
          <w:szCs w:val="28"/>
        </w:rPr>
        <w:t>и</w:t>
      </w:r>
      <w:r w:rsidR="004D11C9">
        <w:rPr>
          <w:sz w:val="28"/>
          <w:szCs w:val="28"/>
        </w:rPr>
        <w:t xml:space="preserve"> Определением Верховного Суда Российской Федерации от 03.08.2017 № 50-КГ17-15.</w:t>
      </w:r>
    </w:p>
    <w:p w:rsidR="003612BA" w:rsidRPr="00485D43" w:rsidRDefault="003612BA" w:rsidP="003612BA">
      <w:pPr>
        <w:shd w:val="clear" w:color="auto" w:fill="FFFFFF"/>
        <w:ind w:firstLine="709"/>
        <w:jc w:val="both"/>
      </w:pPr>
    </w:p>
    <w:p w:rsidR="003612BA" w:rsidRDefault="003612BA" w:rsidP="003612B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В соответствии с повесткой публичных слушаний с докладами и предложениями выступили участники публичных слушаний.</w:t>
      </w:r>
      <w:proofErr w:type="gramEnd"/>
      <w:r>
        <w:rPr>
          <w:sz w:val="28"/>
          <w:szCs w:val="28"/>
        </w:rPr>
        <w:t xml:space="preserve"> По докладам и предложениям участников публичных слушаний рабочей группой по организации и проведению публичных слушаний </w:t>
      </w:r>
      <w:r w:rsidR="00B21494">
        <w:rPr>
          <w:sz w:val="28"/>
          <w:szCs w:val="28"/>
        </w:rPr>
        <w:t xml:space="preserve">(далее – рабочая группа) </w:t>
      </w:r>
      <w:r>
        <w:rPr>
          <w:sz w:val="28"/>
          <w:szCs w:val="28"/>
        </w:rPr>
        <w:t xml:space="preserve">предложены следующие рекомендации. </w:t>
      </w:r>
    </w:p>
    <w:p w:rsidR="003612BA" w:rsidRPr="00485D43" w:rsidRDefault="003612BA" w:rsidP="003612BA">
      <w:pPr>
        <w:shd w:val="clear" w:color="auto" w:fill="FFFFFF"/>
        <w:ind w:firstLine="709"/>
        <w:jc w:val="both"/>
      </w:pPr>
    </w:p>
    <w:p w:rsidR="003612BA" w:rsidRDefault="003612BA" w:rsidP="003612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Начальник управления административной практики и муниципального контроля Администрации города Омска А.С. Задорожный  доложил по проекту Решения Омского городского Совета «О внесении изменений в Решение Омского городского Совета от 25.07.2007 № 45 </w:t>
      </w:r>
      <w:r>
        <w:rPr>
          <w:sz w:val="28"/>
          <w:szCs w:val="28"/>
        </w:rPr>
        <w:br/>
        <w:t xml:space="preserve">«О правилах благоустройства, обеспечения чистоты и порядка на территории города Омска» (далее – проект Решения). </w:t>
      </w:r>
    </w:p>
    <w:p w:rsidR="007D2961" w:rsidRPr="00485D43" w:rsidRDefault="007D2961" w:rsidP="003612BA">
      <w:pPr>
        <w:shd w:val="clear" w:color="auto" w:fill="FFFFFF"/>
        <w:ind w:firstLine="709"/>
        <w:jc w:val="both"/>
      </w:pPr>
    </w:p>
    <w:p w:rsidR="000B55C6" w:rsidRDefault="003612BA" w:rsidP="003612BA">
      <w:pPr>
        <w:pStyle w:val="TimesNewRoman14"/>
        <w:spacing w:after="0"/>
        <w:ind w:firstLine="709"/>
      </w:pPr>
      <w:r>
        <w:t xml:space="preserve">2. Начальник правового управления Омского городского Совета </w:t>
      </w:r>
      <w:r>
        <w:br/>
        <w:t xml:space="preserve">Д.И. </w:t>
      </w:r>
      <w:proofErr w:type="spellStart"/>
      <w:r>
        <w:t>Голушков</w:t>
      </w:r>
      <w:proofErr w:type="spellEnd"/>
      <w:r>
        <w:t xml:space="preserve"> </w:t>
      </w:r>
      <w:r w:rsidR="000B55C6">
        <w:t>по результатам рассмотрения проекта Решения предложил следующее.</w:t>
      </w:r>
    </w:p>
    <w:p w:rsidR="000B55C6" w:rsidRDefault="000B55C6" w:rsidP="009255F8">
      <w:pPr>
        <w:pStyle w:val="TimesNewRoman14"/>
        <w:spacing w:before="120" w:after="0"/>
        <w:ind w:firstLine="709"/>
      </w:pPr>
      <w:r w:rsidRPr="008F0E4E">
        <w:rPr>
          <w:i/>
        </w:rPr>
        <w:t>Предложение № 1.</w:t>
      </w:r>
      <w:r>
        <w:t xml:space="preserve"> </w:t>
      </w:r>
      <w:r w:rsidR="008F0E4E">
        <w:rPr>
          <w:szCs w:val="28"/>
        </w:rPr>
        <w:t xml:space="preserve">В целях однозначного понимания понятия «ограждения» предлагается проект Решения дополнить понятием «ограждение», с уточнением </w:t>
      </w:r>
      <w:r w:rsidR="00FF3A63">
        <w:rPr>
          <w:szCs w:val="28"/>
        </w:rPr>
        <w:t>его</w:t>
      </w:r>
      <w:r w:rsidR="008F0E4E">
        <w:rPr>
          <w:szCs w:val="28"/>
        </w:rPr>
        <w:t xml:space="preserve"> видов в зависимости от способов установки.</w:t>
      </w:r>
    </w:p>
    <w:p w:rsidR="009341D3" w:rsidRDefault="008F0E4E" w:rsidP="009341D3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Оценка</w:t>
      </w:r>
      <w:r w:rsidRPr="008F0E4E">
        <w:rPr>
          <w:i/>
          <w:sz w:val="28"/>
          <w:szCs w:val="28"/>
        </w:rPr>
        <w:t xml:space="preserve"> предложения.</w:t>
      </w:r>
      <w:r w:rsidRPr="009341D3">
        <w:rPr>
          <w:sz w:val="28"/>
          <w:szCs w:val="28"/>
        </w:rPr>
        <w:t xml:space="preserve"> </w:t>
      </w:r>
      <w:proofErr w:type="gramStart"/>
      <w:r w:rsidR="009341D3" w:rsidRPr="009341D3">
        <w:rPr>
          <w:sz w:val="28"/>
          <w:szCs w:val="28"/>
        </w:rPr>
        <w:t xml:space="preserve">Учитывая, что в настоящее время ограждения могут выполняться как с проведением земляных работ </w:t>
      </w:r>
      <w:r w:rsidR="009341D3">
        <w:t>(</w:t>
      </w:r>
      <w:r w:rsidR="009341D3" w:rsidRPr="0060639E">
        <w:rPr>
          <w:sz w:val="28"/>
          <w:szCs w:val="28"/>
        </w:rPr>
        <w:t>врытые в землю столбы из дерева, металла или бетона</w:t>
      </w:r>
      <w:r w:rsidR="009341D3">
        <w:rPr>
          <w:sz w:val="28"/>
          <w:szCs w:val="28"/>
        </w:rPr>
        <w:t xml:space="preserve">, на которых </w:t>
      </w:r>
      <w:r w:rsidR="009341D3" w:rsidRPr="0060639E">
        <w:rPr>
          <w:sz w:val="28"/>
          <w:szCs w:val="28"/>
        </w:rPr>
        <w:t>закреплены часто вертикальные, иногда горизонтальные деревянные или металлические элементы заполнения</w:t>
      </w:r>
      <w:r w:rsidR="009341D3">
        <w:rPr>
          <w:sz w:val="28"/>
          <w:szCs w:val="28"/>
        </w:rPr>
        <w:t>), так и без проведения  земляных работ (ограждения с использованием</w:t>
      </w:r>
      <w:r w:rsidR="00FF3A63">
        <w:rPr>
          <w:sz w:val="28"/>
          <w:szCs w:val="28"/>
        </w:rPr>
        <w:t xml:space="preserve"> бетонных плит, тумб, полусфер), </w:t>
      </w:r>
      <w:r w:rsidR="009341D3">
        <w:rPr>
          <w:sz w:val="28"/>
          <w:szCs w:val="28"/>
        </w:rPr>
        <w:t xml:space="preserve">целесообразно дать понятия ограждениям в зависимости от вида и способа установки. </w:t>
      </w:r>
      <w:proofErr w:type="gramEnd"/>
    </w:p>
    <w:p w:rsidR="006F4B47" w:rsidRPr="008E38F4" w:rsidRDefault="006F4B47" w:rsidP="006F4B47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поддерживает предложение. </w:t>
      </w:r>
    </w:p>
    <w:p w:rsidR="008F0E4E" w:rsidRDefault="006F4B47" w:rsidP="001C3376">
      <w:pPr>
        <w:spacing w:before="120"/>
        <w:ind w:firstLine="709"/>
        <w:jc w:val="both"/>
        <w:rPr>
          <w:sz w:val="28"/>
          <w:szCs w:val="28"/>
        </w:rPr>
      </w:pPr>
      <w:r w:rsidRPr="009341D3">
        <w:rPr>
          <w:i/>
          <w:sz w:val="28"/>
          <w:szCs w:val="28"/>
        </w:rPr>
        <w:t>Предложение № 2</w:t>
      </w:r>
      <w:r w:rsidR="009341D3" w:rsidRPr="009341D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1D3" w:rsidRPr="009341D3">
        <w:rPr>
          <w:sz w:val="28"/>
          <w:szCs w:val="28"/>
        </w:rPr>
        <w:t xml:space="preserve">Предлагается </w:t>
      </w:r>
      <w:r w:rsidR="009341D3">
        <w:rPr>
          <w:sz w:val="28"/>
          <w:szCs w:val="28"/>
        </w:rPr>
        <w:t xml:space="preserve">абзац пятый пункта 1.1 статьи 1 правил благоустройства дополнить словом «(заборы)», а пункт 2.12 после слов «парковочные ограждения» дополнить словом «, ограждения» с указанием </w:t>
      </w:r>
      <w:r w:rsidR="00B21494">
        <w:rPr>
          <w:sz w:val="28"/>
          <w:szCs w:val="28"/>
        </w:rPr>
        <w:t>их</w:t>
      </w:r>
      <w:r w:rsidR="009341D3">
        <w:rPr>
          <w:sz w:val="28"/>
          <w:szCs w:val="28"/>
        </w:rPr>
        <w:t xml:space="preserve"> вида в зависимости от способа установки.  </w:t>
      </w:r>
    </w:p>
    <w:p w:rsidR="006F4B47" w:rsidRDefault="009341D3" w:rsidP="008F0E4E">
      <w:pPr>
        <w:ind w:firstLine="708"/>
        <w:jc w:val="both"/>
        <w:rPr>
          <w:sz w:val="28"/>
          <w:szCs w:val="28"/>
        </w:rPr>
      </w:pPr>
      <w:r w:rsidRPr="001C3376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Учитывая, что пунктом 1.4 </w:t>
      </w:r>
      <w:r w:rsidR="00B21494">
        <w:rPr>
          <w:sz w:val="28"/>
          <w:szCs w:val="28"/>
        </w:rPr>
        <w:t>Методических</w:t>
      </w:r>
      <w:r w:rsidR="00B21494" w:rsidRPr="00AB59ED">
        <w:rPr>
          <w:sz w:val="28"/>
          <w:szCs w:val="28"/>
        </w:rPr>
        <w:t xml:space="preserve"> </w:t>
      </w:r>
      <w:r w:rsidRPr="00AB59ED">
        <w:rPr>
          <w:sz w:val="28"/>
          <w:szCs w:val="28"/>
        </w:rPr>
        <w:t>рекомендаций для подготовки правил благоустройства территорий поселений, городских округов, внутригородских районов</w:t>
      </w:r>
      <w:r>
        <w:rPr>
          <w:sz w:val="28"/>
          <w:szCs w:val="28"/>
        </w:rPr>
        <w:t xml:space="preserve">, утвержденных </w:t>
      </w:r>
      <w:r w:rsidRPr="00AB59ED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AB59ED">
        <w:rPr>
          <w:sz w:val="28"/>
          <w:szCs w:val="28"/>
        </w:rPr>
        <w:t xml:space="preserve">Минстроя России от 13.04.2017 </w:t>
      </w:r>
      <w:r>
        <w:rPr>
          <w:sz w:val="28"/>
          <w:szCs w:val="28"/>
        </w:rPr>
        <w:t>№</w:t>
      </w:r>
      <w:r w:rsidRPr="00AB59ED">
        <w:rPr>
          <w:sz w:val="28"/>
          <w:szCs w:val="28"/>
        </w:rPr>
        <w:t xml:space="preserve"> 711/</w:t>
      </w:r>
      <w:proofErr w:type="spellStart"/>
      <w:proofErr w:type="gramStart"/>
      <w:r w:rsidRPr="00AB59ED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(далее – Методические рекомендации), к элементам благоустройства относят </w:t>
      </w:r>
      <w:r>
        <w:rPr>
          <w:sz w:val="28"/>
        </w:rPr>
        <w:t>ограждения (заборы)</w:t>
      </w:r>
      <w:r>
        <w:rPr>
          <w:sz w:val="28"/>
          <w:szCs w:val="28"/>
        </w:rPr>
        <w:t>, а ограждения могут быть различными в зависимости от способа установки (стационарные, нестационарные)</w:t>
      </w:r>
      <w:r w:rsidR="001C3376">
        <w:rPr>
          <w:sz w:val="28"/>
          <w:szCs w:val="28"/>
        </w:rPr>
        <w:t xml:space="preserve"> целесообразно уточнить данные пункты правил благоустройства. </w:t>
      </w:r>
    </w:p>
    <w:p w:rsidR="001C3376" w:rsidRPr="008E38F4" w:rsidRDefault="001C3376" w:rsidP="001C3376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поддерживает предложение. </w:t>
      </w:r>
    </w:p>
    <w:p w:rsidR="001C3376" w:rsidRPr="001C3376" w:rsidRDefault="001C3376" w:rsidP="009255F8">
      <w:pPr>
        <w:spacing w:before="12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C3376">
        <w:rPr>
          <w:i/>
          <w:sz w:val="28"/>
          <w:szCs w:val="28"/>
        </w:rPr>
        <w:t>Предложение № 3.</w:t>
      </w:r>
      <w:r w:rsidR="00DA4892">
        <w:rPr>
          <w:sz w:val="28"/>
          <w:szCs w:val="28"/>
        </w:rPr>
        <w:t> </w:t>
      </w:r>
      <w:r w:rsidRPr="001C3376">
        <w:rPr>
          <w:sz w:val="28"/>
          <w:szCs w:val="28"/>
        </w:rPr>
        <w:t>В пункте 2 статьи 1 проекта Решения</w:t>
      </w:r>
      <w:r w:rsidR="00FF3A63">
        <w:rPr>
          <w:sz w:val="28"/>
          <w:szCs w:val="28"/>
        </w:rPr>
        <w:t>, и</w:t>
      </w:r>
      <w:r w:rsidRPr="001C3376">
        <w:rPr>
          <w:sz w:val="28"/>
          <w:szCs w:val="28"/>
        </w:rPr>
        <w:t xml:space="preserve">злагающей статью 89 правил благоустройства в </w:t>
      </w:r>
      <w:r w:rsidR="00FF3A63">
        <w:rPr>
          <w:sz w:val="28"/>
          <w:szCs w:val="28"/>
        </w:rPr>
        <w:t>новой</w:t>
      </w:r>
      <w:r w:rsidRPr="001C3376">
        <w:rPr>
          <w:sz w:val="28"/>
          <w:szCs w:val="28"/>
        </w:rPr>
        <w:t xml:space="preserve"> редакции</w:t>
      </w:r>
      <w:r w:rsidR="00FF3A63">
        <w:rPr>
          <w:sz w:val="28"/>
          <w:szCs w:val="28"/>
        </w:rPr>
        <w:t>,</w:t>
      </w:r>
      <w:r w:rsidRPr="001C3376">
        <w:rPr>
          <w:sz w:val="28"/>
          <w:szCs w:val="28"/>
        </w:rPr>
        <w:t xml:space="preserve"> необходимо ответственность за уборку данных объектов возложить на </w:t>
      </w:r>
      <w:r w:rsidRPr="001C3376">
        <w:rPr>
          <w:rFonts w:eastAsiaTheme="minorHAnsi"/>
          <w:sz w:val="28"/>
          <w:szCs w:val="28"/>
          <w:lang w:eastAsia="en-US"/>
        </w:rPr>
        <w:t>бюджетные учреждения города Омска в сфере благоустройства.</w:t>
      </w:r>
    </w:p>
    <w:p w:rsidR="002F6482" w:rsidRDefault="001C3376" w:rsidP="002F648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6482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</w:t>
      </w:r>
      <w:r w:rsidR="002F6482">
        <w:rPr>
          <w:sz w:val="28"/>
          <w:szCs w:val="28"/>
        </w:rPr>
        <w:t xml:space="preserve">Перечисленные в статье объекты, подлежащие уборке, являются </w:t>
      </w:r>
      <w:r w:rsidR="00B21494">
        <w:rPr>
          <w:sz w:val="28"/>
          <w:szCs w:val="28"/>
        </w:rPr>
        <w:t xml:space="preserve">территориями общего пользования. </w:t>
      </w:r>
      <w:proofErr w:type="gramStart"/>
      <w:r w:rsidR="00B21494">
        <w:rPr>
          <w:sz w:val="28"/>
          <w:szCs w:val="28"/>
        </w:rPr>
        <w:t>У</w:t>
      </w:r>
      <w:r w:rsidR="002F6482">
        <w:rPr>
          <w:sz w:val="28"/>
          <w:szCs w:val="28"/>
        </w:rPr>
        <w:t xml:space="preserve">читывая </w:t>
      </w:r>
      <w:r w:rsidR="000246B2">
        <w:rPr>
          <w:sz w:val="28"/>
          <w:szCs w:val="28"/>
        </w:rPr>
        <w:t xml:space="preserve">определение </w:t>
      </w:r>
      <w:r w:rsidR="002F6482">
        <w:rPr>
          <w:sz w:val="28"/>
          <w:szCs w:val="28"/>
        </w:rPr>
        <w:t>Верховного Суда РФ</w:t>
      </w:r>
      <w:r w:rsidR="002F6482" w:rsidRPr="002F6482">
        <w:t xml:space="preserve"> </w:t>
      </w:r>
      <w:r w:rsidR="002F6482">
        <w:rPr>
          <w:sz w:val="28"/>
          <w:szCs w:val="28"/>
        </w:rPr>
        <w:t>от 03.08.2017 №</w:t>
      </w:r>
      <w:r w:rsidR="002F6482" w:rsidRPr="002F6482">
        <w:rPr>
          <w:sz w:val="28"/>
          <w:szCs w:val="28"/>
        </w:rPr>
        <w:t xml:space="preserve"> 50-КГ17-15 «Об отмене решения Куйбышевского районного суда г. Омска от 02.07.2015 и апелляционного определения судебной коллегии по административным делам Омского областного суда от 09.09.2015 и признании недействующими отдельных положений </w:t>
      </w:r>
      <w:r w:rsidR="00FF3A63" w:rsidRPr="002F6482">
        <w:rPr>
          <w:sz w:val="28"/>
          <w:szCs w:val="28"/>
        </w:rPr>
        <w:t xml:space="preserve">Решения </w:t>
      </w:r>
      <w:r w:rsidR="002F6482" w:rsidRPr="002F6482">
        <w:rPr>
          <w:sz w:val="28"/>
          <w:szCs w:val="28"/>
        </w:rPr>
        <w:t xml:space="preserve">Омского городского Совета от 25.07.2007 № 45 </w:t>
      </w:r>
      <w:r w:rsidR="00FF3A63">
        <w:rPr>
          <w:sz w:val="28"/>
          <w:szCs w:val="28"/>
        </w:rPr>
        <w:br/>
      </w:r>
      <w:r w:rsidR="002F6482" w:rsidRPr="002F6482">
        <w:rPr>
          <w:sz w:val="28"/>
          <w:szCs w:val="28"/>
        </w:rPr>
        <w:t>«О правилах благоустройства, обеспечения чистоты и порядка на территории города Омска»</w:t>
      </w:r>
      <w:r w:rsidR="002F6482">
        <w:rPr>
          <w:sz w:val="28"/>
          <w:szCs w:val="28"/>
        </w:rPr>
        <w:t xml:space="preserve">, предложение направлено на исключение противоречий законодательству.  </w:t>
      </w:r>
      <w:proofErr w:type="gramEnd"/>
    </w:p>
    <w:p w:rsidR="006375DA" w:rsidRDefault="00234B21" w:rsidP="002F648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группа поддерживает предложение по существу. Однако</w:t>
      </w:r>
      <w:r w:rsidR="00A70390">
        <w:rPr>
          <w:i/>
          <w:sz w:val="28"/>
          <w:szCs w:val="28"/>
        </w:rPr>
        <w:t xml:space="preserve"> учитывая </w:t>
      </w:r>
      <w:r>
        <w:rPr>
          <w:i/>
          <w:sz w:val="28"/>
          <w:szCs w:val="28"/>
        </w:rPr>
        <w:t>возможность ре</w:t>
      </w:r>
      <w:r w:rsidR="00A70390">
        <w:rPr>
          <w:i/>
          <w:sz w:val="28"/>
          <w:szCs w:val="28"/>
        </w:rPr>
        <w:t xml:space="preserve">организации </w:t>
      </w:r>
      <w:r>
        <w:rPr>
          <w:rFonts w:eastAsiaTheme="minorHAnsi"/>
          <w:i/>
          <w:sz w:val="28"/>
          <w:szCs w:val="28"/>
          <w:lang w:eastAsia="en-US"/>
        </w:rPr>
        <w:t>бюджетных учреждений</w:t>
      </w:r>
      <w:r w:rsidRPr="00234B21">
        <w:rPr>
          <w:rFonts w:eastAsiaTheme="minorHAnsi"/>
          <w:i/>
          <w:sz w:val="28"/>
          <w:szCs w:val="28"/>
          <w:lang w:eastAsia="en-US"/>
        </w:rPr>
        <w:t xml:space="preserve"> города Омска в сфере благоустройства</w:t>
      </w:r>
      <w:r>
        <w:rPr>
          <w:i/>
          <w:sz w:val="28"/>
          <w:szCs w:val="28"/>
        </w:rPr>
        <w:t xml:space="preserve">, рабочей группой предлагается </w:t>
      </w:r>
      <w:r w:rsidR="006375DA">
        <w:rPr>
          <w:i/>
          <w:sz w:val="28"/>
          <w:szCs w:val="28"/>
        </w:rPr>
        <w:t xml:space="preserve">не конкретизировать виды юридических лиц, ответственных за уборку, а установить более широкий круг лиц – </w:t>
      </w:r>
      <w:r w:rsidR="00011DBD">
        <w:rPr>
          <w:i/>
          <w:sz w:val="28"/>
          <w:szCs w:val="28"/>
        </w:rPr>
        <w:t xml:space="preserve">это </w:t>
      </w:r>
      <w:r w:rsidR="006375DA">
        <w:rPr>
          <w:i/>
          <w:sz w:val="28"/>
          <w:szCs w:val="28"/>
        </w:rPr>
        <w:t>организации, отвечающие за уборку и содержание проезжей части улиц, дорог, газонов.</w:t>
      </w:r>
    </w:p>
    <w:p w:rsidR="001C3376" w:rsidRDefault="002F6482" w:rsidP="009255F8">
      <w:pPr>
        <w:spacing w:before="120"/>
        <w:ind w:firstLine="709"/>
        <w:jc w:val="both"/>
        <w:rPr>
          <w:sz w:val="28"/>
          <w:szCs w:val="28"/>
        </w:rPr>
      </w:pPr>
      <w:r w:rsidRPr="002F6482">
        <w:rPr>
          <w:i/>
          <w:sz w:val="28"/>
          <w:szCs w:val="28"/>
        </w:rPr>
        <w:t>Предложение № 4.</w:t>
      </w:r>
      <w:r>
        <w:rPr>
          <w:sz w:val="28"/>
          <w:szCs w:val="28"/>
        </w:rPr>
        <w:t xml:space="preserve"> Исключить пункт 10 из статьи 1 проекта Решения. </w:t>
      </w:r>
    </w:p>
    <w:p w:rsidR="002F6482" w:rsidRDefault="002F6482" w:rsidP="002F6482">
      <w:pPr>
        <w:ind w:firstLine="708"/>
        <w:jc w:val="both"/>
        <w:rPr>
          <w:sz w:val="28"/>
          <w:szCs w:val="28"/>
        </w:rPr>
      </w:pPr>
      <w:r w:rsidRPr="002F6482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Согласно части 7 статьи 10 </w:t>
      </w:r>
      <w:r w:rsidRPr="00B2332B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B2332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2332B">
        <w:rPr>
          <w:sz w:val="28"/>
          <w:szCs w:val="28"/>
        </w:rPr>
        <w:t xml:space="preserve"> от 28.12.2009 </w:t>
      </w:r>
      <w:r>
        <w:rPr>
          <w:sz w:val="28"/>
          <w:szCs w:val="28"/>
        </w:rPr>
        <w:t>№</w:t>
      </w:r>
      <w:r w:rsidRPr="00B2332B">
        <w:rPr>
          <w:sz w:val="28"/>
          <w:szCs w:val="28"/>
        </w:rPr>
        <w:t xml:space="preserve"> 381-ФЗ </w:t>
      </w:r>
      <w:r>
        <w:rPr>
          <w:sz w:val="28"/>
          <w:szCs w:val="28"/>
        </w:rPr>
        <w:t>«</w:t>
      </w:r>
      <w:r w:rsidRPr="00B2332B">
        <w:rPr>
          <w:sz w:val="28"/>
          <w:szCs w:val="28"/>
        </w:rPr>
        <w:t xml:space="preserve">Об основах государственного регулирования </w:t>
      </w:r>
      <w:r w:rsidRPr="00B2332B">
        <w:rPr>
          <w:sz w:val="28"/>
          <w:szCs w:val="28"/>
        </w:rPr>
        <w:lastRenderedPageBreak/>
        <w:t>торговой деятельности в Российской Федерации</w:t>
      </w:r>
      <w:r>
        <w:rPr>
          <w:sz w:val="28"/>
          <w:szCs w:val="28"/>
        </w:rPr>
        <w:t xml:space="preserve">» </w:t>
      </w:r>
      <w:r>
        <w:rPr>
          <w:sz w:val="28"/>
        </w:rPr>
        <w:t>порядок размещения и использования нестационарных торговых объектов на земельном участке, находящ</w:t>
      </w:r>
      <w:r w:rsidR="00FF3A63">
        <w:rPr>
          <w:sz w:val="28"/>
        </w:rPr>
        <w:t>е</w:t>
      </w:r>
      <w:r>
        <w:rPr>
          <w:sz w:val="28"/>
        </w:rPr>
        <w:t>мся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</w:t>
      </w:r>
    </w:p>
    <w:p w:rsidR="002F6482" w:rsidRDefault="002F6482" w:rsidP="002F6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Таким образом, регулирование вопроса размещения нестационарных торговых объектов на придомовых территориях м</w:t>
      </w:r>
      <w:r>
        <w:rPr>
          <w:rFonts w:eastAsiaTheme="minorHAnsi"/>
          <w:sz w:val="28"/>
          <w:szCs w:val="28"/>
          <w:lang w:eastAsia="en-US"/>
        </w:rPr>
        <w:t xml:space="preserve">ногоквартирных домов, расположенных на земельных участках, границы и размеры которых определены в соответствии с требованиями земельного законодательства и законодательства о градостроительной деятельности, принадлежащих на праве общей долевой собственности собственникам помещений в многоквартирном доме, не относится к компетенции Омского городского Совета. </w:t>
      </w:r>
      <w:proofErr w:type="gramEnd"/>
    </w:p>
    <w:p w:rsidR="002F6482" w:rsidRPr="008E38F4" w:rsidRDefault="002F6482" w:rsidP="002F6482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поддерживает предложение. </w:t>
      </w:r>
    </w:p>
    <w:p w:rsidR="002F6482" w:rsidRDefault="002F6482" w:rsidP="009255F8">
      <w:pPr>
        <w:spacing w:before="120"/>
        <w:ind w:firstLine="709"/>
        <w:jc w:val="both"/>
        <w:rPr>
          <w:sz w:val="28"/>
          <w:szCs w:val="28"/>
        </w:rPr>
      </w:pPr>
      <w:r w:rsidRPr="00523B05">
        <w:rPr>
          <w:i/>
          <w:sz w:val="28"/>
          <w:szCs w:val="28"/>
        </w:rPr>
        <w:t>Предложение № 5.</w:t>
      </w:r>
      <w:r w:rsidR="00523B05">
        <w:rPr>
          <w:sz w:val="28"/>
          <w:szCs w:val="28"/>
        </w:rPr>
        <w:t> </w:t>
      </w:r>
      <w:r w:rsidRPr="00523B05">
        <w:rPr>
          <w:sz w:val="28"/>
          <w:szCs w:val="28"/>
        </w:rPr>
        <w:t>В пункте 16 статьи 1 проекта Решения предлагается редакционное изменение: слова «среды населенных пунктов» заменить словами «городской среды».</w:t>
      </w:r>
    </w:p>
    <w:p w:rsidR="002F6482" w:rsidRDefault="002F6482" w:rsidP="008F0E4E">
      <w:pPr>
        <w:ind w:firstLine="708"/>
        <w:jc w:val="both"/>
        <w:rPr>
          <w:sz w:val="28"/>
          <w:szCs w:val="28"/>
        </w:rPr>
      </w:pPr>
      <w:r w:rsidRPr="00523B05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</w:t>
      </w:r>
      <w:r w:rsidR="00523B05">
        <w:rPr>
          <w:sz w:val="28"/>
          <w:szCs w:val="28"/>
        </w:rPr>
        <w:t>Редакция данного пункта у</w:t>
      </w:r>
      <w:r>
        <w:rPr>
          <w:sz w:val="28"/>
          <w:szCs w:val="28"/>
        </w:rPr>
        <w:t xml:space="preserve">точняется с учетом </w:t>
      </w:r>
      <w:r w:rsidR="00523B05">
        <w:rPr>
          <w:sz w:val="28"/>
          <w:szCs w:val="28"/>
        </w:rPr>
        <w:t>типа</w:t>
      </w:r>
      <w:r>
        <w:rPr>
          <w:sz w:val="28"/>
          <w:szCs w:val="28"/>
        </w:rPr>
        <w:t xml:space="preserve"> муниципального образования. </w:t>
      </w:r>
    </w:p>
    <w:p w:rsidR="00523B05" w:rsidRPr="008E38F4" w:rsidRDefault="00523B05" w:rsidP="00523B05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поддерживает предложение. </w:t>
      </w:r>
    </w:p>
    <w:p w:rsidR="00523B05" w:rsidRDefault="00523B05" w:rsidP="00523B05">
      <w:pPr>
        <w:spacing w:before="120"/>
        <w:ind w:firstLine="708"/>
        <w:jc w:val="both"/>
        <w:rPr>
          <w:sz w:val="28"/>
          <w:szCs w:val="28"/>
        </w:rPr>
      </w:pPr>
      <w:r w:rsidRPr="00523B05">
        <w:rPr>
          <w:i/>
          <w:sz w:val="28"/>
          <w:szCs w:val="28"/>
        </w:rPr>
        <w:t>Предложение № 6.</w:t>
      </w:r>
      <w:r>
        <w:rPr>
          <w:sz w:val="28"/>
          <w:szCs w:val="28"/>
        </w:rPr>
        <w:t xml:space="preserve"> Предлагается статью 262 правил благоустройства привести в соответствие с </w:t>
      </w:r>
      <w:r w:rsidRPr="0045195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451951">
        <w:rPr>
          <w:sz w:val="28"/>
          <w:szCs w:val="28"/>
        </w:rPr>
        <w:t xml:space="preserve"> Омского городского Совета от 30.05.2007 </w:t>
      </w:r>
      <w:r>
        <w:rPr>
          <w:sz w:val="28"/>
          <w:szCs w:val="28"/>
        </w:rPr>
        <w:t>№</w:t>
      </w:r>
      <w:r w:rsidRPr="00451951">
        <w:rPr>
          <w:sz w:val="28"/>
          <w:szCs w:val="28"/>
        </w:rPr>
        <w:t xml:space="preserve"> 16 </w:t>
      </w:r>
      <w:r>
        <w:rPr>
          <w:sz w:val="28"/>
          <w:szCs w:val="28"/>
        </w:rPr>
        <w:t>«</w:t>
      </w:r>
      <w:r w:rsidRPr="00451951">
        <w:rPr>
          <w:sz w:val="28"/>
          <w:szCs w:val="28"/>
        </w:rPr>
        <w:t>О распределении вопросов, рассматриваемых комитетами Омского городского Совета</w:t>
      </w:r>
      <w:r>
        <w:rPr>
          <w:sz w:val="28"/>
          <w:szCs w:val="28"/>
        </w:rPr>
        <w:t>»</w:t>
      </w:r>
      <w:r w:rsidR="00B21494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е</w:t>
      </w:r>
      <w:r w:rsidR="00B21494">
        <w:rPr>
          <w:sz w:val="28"/>
          <w:szCs w:val="28"/>
        </w:rPr>
        <w:t>ё</w:t>
      </w:r>
      <w:r>
        <w:rPr>
          <w:sz w:val="28"/>
          <w:szCs w:val="28"/>
        </w:rPr>
        <w:t xml:space="preserve"> в следующей редакции:</w:t>
      </w:r>
    </w:p>
    <w:p w:rsidR="00523B05" w:rsidRDefault="00523B05" w:rsidP="00523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«Статья 262.</w:t>
      </w:r>
    </w:p>
    <w:p w:rsidR="00523B05" w:rsidRDefault="00523B05" w:rsidP="00523B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Решения, за исключением главы 8.1, возложить на комитет Омского городского Совета по </w:t>
      </w:r>
      <w:r>
        <w:rPr>
          <w:sz w:val="28"/>
        </w:rPr>
        <w:t>вопросам жилищно-коммунального хозяйства и транспорта</w:t>
      </w:r>
      <w:r>
        <w:rPr>
          <w:sz w:val="28"/>
          <w:szCs w:val="28"/>
        </w:rPr>
        <w:t>.</w:t>
      </w:r>
    </w:p>
    <w:p w:rsidR="00523B05" w:rsidRDefault="00523B05" w:rsidP="00523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главы 8.1 настоящего Решения возложить на комитет Омского городского Совета по </w:t>
      </w:r>
      <w:r>
        <w:rPr>
          <w:sz w:val="28"/>
        </w:rPr>
        <w:t>социальным вопросам</w:t>
      </w:r>
      <w:proofErr w:type="gramStart"/>
      <w:r>
        <w:rPr>
          <w:sz w:val="28"/>
          <w:szCs w:val="28"/>
        </w:rPr>
        <w:t>.».</w:t>
      </w:r>
      <w:proofErr w:type="gramEnd"/>
    </w:p>
    <w:p w:rsidR="00523B05" w:rsidRPr="008F0E4E" w:rsidRDefault="00523B05" w:rsidP="008F0E4E">
      <w:pPr>
        <w:ind w:firstLine="708"/>
        <w:jc w:val="both"/>
        <w:rPr>
          <w:sz w:val="28"/>
          <w:szCs w:val="28"/>
        </w:rPr>
      </w:pPr>
      <w:r w:rsidRPr="00523B05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Соответствует законодательству. </w:t>
      </w:r>
    </w:p>
    <w:p w:rsidR="00523B05" w:rsidRPr="008E38F4" w:rsidRDefault="00523B05" w:rsidP="00523B05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поддерживает предложение. </w:t>
      </w:r>
    </w:p>
    <w:p w:rsidR="003612BA" w:rsidRDefault="00523B05" w:rsidP="00485D4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3612BA">
        <w:rPr>
          <w:sz w:val="28"/>
          <w:szCs w:val="28"/>
        </w:rPr>
        <w:t xml:space="preserve">Заместитель Председателя Омского городского </w:t>
      </w:r>
      <w:r w:rsidR="00B21494">
        <w:rPr>
          <w:sz w:val="28"/>
          <w:szCs w:val="28"/>
        </w:rPr>
        <w:t xml:space="preserve">Совета </w:t>
      </w:r>
      <w:r w:rsidR="00904B04">
        <w:rPr>
          <w:sz w:val="28"/>
          <w:szCs w:val="28"/>
        </w:rPr>
        <w:t>А.Н. Тк</w:t>
      </w:r>
      <w:r>
        <w:rPr>
          <w:sz w:val="28"/>
          <w:szCs w:val="28"/>
        </w:rPr>
        <w:t xml:space="preserve">ачук </w:t>
      </w:r>
      <w:r w:rsidR="009255F8">
        <w:rPr>
          <w:sz w:val="28"/>
          <w:szCs w:val="28"/>
        </w:rPr>
        <w:t xml:space="preserve"> выступил со следующим</w:t>
      </w:r>
      <w:r w:rsidR="00904B04">
        <w:rPr>
          <w:sz w:val="28"/>
          <w:szCs w:val="28"/>
        </w:rPr>
        <w:t xml:space="preserve"> </w:t>
      </w:r>
      <w:r w:rsidR="003612BA">
        <w:rPr>
          <w:sz w:val="28"/>
          <w:szCs w:val="28"/>
        </w:rPr>
        <w:t>предложени</w:t>
      </w:r>
      <w:r w:rsidR="00904B04">
        <w:rPr>
          <w:sz w:val="28"/>
          <w:szCs w:val="28"/>
        </w:rPr>
        <w:t>ем</w:t>
      </w:r>
      <w:r w:rsidR="003612BA">
        <w:rPr>
          <w:sz w:val="28"/>
          <w:szCs w:val="28"/>
        </w:rPr>
        <w:t>.</w:t>
      </w:r>
    </w:p>
    <w:p w:rsidR="00904B04" w:rsidRDefault="00904B04" w:rsidP="009255F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6823">
        <w:rPr>
          <w:i/>
          <w:sz w:val="28"/>
          <w:szCs w:val="28"/>
        </w:rPr>
        <w:t>Предложение</w:t>
      </w:r>
      <w:r w:rsidR="00876823" w:rsidRPr="0087682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823">
        <w:rPr>
          <w:sz w:val="28"/>
          <w:szCs w:val="28"/>
        </w:rPr>
        <w:t>По пункту 8 статьи 1 проекта Решения: у</w:t>
      </w:r>
      <w:r>
        <w:rPr>
          <w:sz w:val="28"/>
          <w:szCs w:val="28"/>
        </w:rPr>
        <w:t xml:space="preserve">точнить </w:t>
      </w:r>
      <w:r w:rsidR="00876823">
        <w:rPr>
          <w:sz w:val="28"/>
          <w:szCs w:val="28"/>
        </w:rPr>
        <w:t>периодичность очистки домов, ограждений, построек от надписей, рисунков, объявлений, плакатов, иной информационно-печатной продукции и их частей. Например, один раз в квартал, к государственным праздникам и т.п.</w:t>
      </w:r>
    </w:p>
    <w:p w:rsidR="00011DBD" w:rsidRPr="007C489A" w:rsidRDefault="00876823" w:rsidP="00523B0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F3A63" w:rsidRPr="00DA4892">
        <w:rPr>
          <w:i/>
          <w:sz w:val="28"/>
          <w:szCs w:val="28"/>
        </w:rPr>
        <w:t>Оценка предложения</w:t>
      </w:r>
      <w:r w:rsidR="00DA4892" w:rsidRPr="00DA4892">
        <w:rPr>
          <w:i/>
          <w:sz w:val="28"/>
          <w:szCs w:val="28"/>
        </w:rPr>
        <w:t>.</w:t>
      </w:r>
      <w:r w:rsidR="00DA4892" w:rsidRPr="00DA4892">
        <w:rPr>
          <w:sz w:val="28"/>
          <w:szCs w:val="28"/>
        </w:rPr>
        <w:t xml:space="preserve"> </w:t>
      </w:r>
      <w:r w:rsidR="007C489A">
        <w:rPr>
          <w:sz w:val="28"/>
          <w:szCs w:val="28"/>
        </w:rPr>
        <w:t>Предложение в части установления периодичности уборки целесообразно и не противоречит законодательству.</w:t>
      </w:r>
      <w:r w:rsidR="007C489A" w:rsidRPr="007C489A">
        <w:rPr>
          <w:i/>
          <w:sz w:val="28"/>
          <w:szCs w:val="28"/>
        </w:rPr>
        <w:tab/>
        <w:t xml:space="preserve">Рабочая группа предлагает </w:t>
      </w:r>
      <w:r w:rsidR="00C94455" w:rsidRPr="007C489A">
        <w:rPr>
          <w:i/>
          <w:sz w:val="28"/>
          <w:szCs w:val="28"/>
        </w:rPr>
        <w:t xml:space="preserve">статью 168 правил благоустройства дополнить нормой, следующего содержания: </w:t>
      </w:r>
    </w:p>
    <w:p w:rsidR="00C94455" w:rsidRPr="007C489A" w:rsidRDefault="00C94455" w:rsidP="00523B05">
      <w:pPr>
        <w:jc w:val="both"/>
        <w:rPr>
          <w:i/>
          <w:sz w:val="28"/>
          <w:szCs w:val="28"/>
        </w:rPr>
      </w:pPr>
      <w:r w:rsidRPr="007C489A">
        <w:rPr>
          <w:i/>
          <w:sz w:val="28"/>
          <w:szCs w:val="28"/>
        </w:rPr>
        <w:tab/>
        <w:t xml:space="preserve">«Очистка </w:t>
      </w:r>
      <w:r w:rsidR="00694F13" w:rsidRPr="007C489A">
        <w:rPr>
          <w:i/>
          <w:sz w:val="28"/>
          <w:szCs w:val="28"/>
        </w:rPr>
        <w:t xml:space="preserve">от надписей, рисунков, объявлений, плакатов и иной </w:t>
      </w:r>
      <w:r w:rsidR="00694F13" w:rsidRPr="007C489A">
        <w:rPr>
          <w:i/>
          <w:sz w:val="28"/>
          <w:szCs w:val="28"/>
        </w:rPr>
        <w:lastRenderedPageBreak/>
        <w:t>информационно-печатной продукции и их частей должна производиться на первое число</w:t>
      </w:r>
      <w:r w:rsidR="0082188F">
        <w:rPr>
          <w:i/>
          <w:sz w:val="28"/>
          <w:szCs w:val="28"/>
        </w:rPr>
        <w:t xml:space="preserve"> каждого</w:t>
      </w:r>
      <w:r w:rsidR="00694F13" w:rsidRPr="007C489A">
        <w:rPr>
          <w:i/>
          <w:sz w:val="28"/>
          <w:szCs w:val="28"/>
        </w:rPr>
        <w:t xml:space="preserve"> месяца и перед нерабочими праздничными днями</w:t>
      </w:r>
      <w:proofErr w:type="gramStart"/>
      <w:r w:rsidR="00694F13" w:rsidRPr="007C489A">
        <w:rPr>
          <w:i/>
          <w:sz w:val="28"/>
          <w:szCs w:val="28"/>
        </w:rPr>
        <w:t>.».</w:t>
      </w:r>
      <w:proofErr w:type="gramEnd"/>
    </w:p>
    <w:p w:rsidR="00904B04" w:rsidRDefault="00876823" w:rsidP="00485D43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Представитель ЗАО «Компания СТА» </w:t>
      </w:r>
      <w:r w:rsidR="000246B2">
        <w:rPr>
          <w:sz w:val="28"/>
          <w:szCs w:val="28"/>
        </w:rPr>
        <w:t xml:space="preserve">О.Л. </w:t>
      </w:r>
      <w:proofErr w:type="spellStart"/>
      <w:r>
        <w:rPr>
          <w:sz w:val="28"/>
          <w:szCs w:val="28"/>
        </w:rPr>
        <w:t>Идзон</w:t>
      </w:r>
      <w:proofErr w:type="spellEnd"/>
      <w:r>
        <w:rPr>
          <w:sz w:val="28"/>
          <w:szCs w:val="28"/>
        </w:rPr>
        <w:t xml:space="preserve"> выступила со следующим предложением.</w:t>
      </w:r>
    </w:p>
    <w:p w:rsidR="00876823" w:rsidRDefault="00876823" w:rsidP="009255F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6B2">
        <w:rPr>
          <w:i/>
          <w:sz w:val="28"/>
          <w:szCs w:val="28"/>
        </w:rPr>
        <w:t>Предложение.</w:t>
      </w:r>
      <w:r>
        <w:rPr>
          <w:sz w:val="28"/>
          <w:szCs w:val="28"/>
        </w:rPr>
        <w:t xml:space="preserve"> Отменить статью 93 правил благоустройства</w:t>
      </w:r>
      <w:r w:rsidR="000246B2">
        <w:rPr>
          <w:sz w:val="28"/>
          <w:szCs w:val="28"/>
        </w:rPr>
        <w:t xml:space="preserve"> </w:t>
      </w:r>
      <w:r w:rsidR="00610C0A">
        <w:rPr>
          <w:sz w:val="28"/>
          <w:szCs w:val="28"/>
        </w:rPr>
        <w:t xml:space="preserve">как противоречащую статье 210 </w:t>
      </w:r>
      <w:r w:rsidR="00610C0A">
        <w:rPr>
          <w:rFonts w:eastAsiaTheme="minorHAnsi"/>
          <w:sz w:val="28"/>
          <w:szCs w:val="28"/>
          <w:lang w:eastAsia="en-US"/>
        </w:rPr>
        <w:t>Гражданского кодекса Российской Федерации</w:t>
      </w:r>
      <w:r w:rsidR="00996B52">
        <w:rPr>
          <w:sz w:val="28"/>
          <w:szCs w:val="28"/>
        </w:rPr>
        <w:t>,</w:t>
      </w:r>
      <w:r w:rsidR="00610C0A">
        <w:rPr>
          <w:sz w:val="28"/>
          <w:szCs w:val="28"/>
        </w:rPr>
        <w:t xml:space="preserve"> а также </w:t>
      </w:r>
      <w:r w:rsidR="000246B2">
        <w:rPr>
          <w:sz w:val="28"/>
          <w:szCs w:val="28"/>
        </w:rPr>
        <w:t>в связи с позицией Верховного Суда РФ</w:t>
      </w:r>
      <w:r>
        <w:rPr>
          <w:sz w:val="28"/>
          <w:szCs w:val="28"/>
        </w:rPr>
        <w:t xml:space="preserve"> </w:t>
      </w:r>
      <w:r w:rsidR="000246B2">
        <w:rPr>
          <w:sz w:val="28"/>
          <w:szCs w:val="28"/>
        </w:rPr>
        <w:t>(определение Верховного Суда РФ</w:t>
      </w:r>
      <w:r w:rsidR="000246B2" w:rsidRPr="002F6482">
        <w:t xml:space="preserve"> </w:t>
      </w:r>
      <w:r w:rsidR="000246B2">
        <w:rPr>
          <w:sz w:val="28"/>
          <w:szCs w:val="28"/>
        </w:rPr>
        <w:t>от 03.08.2017 №</w:t>
      </w:r>
      <w:r w:rsidR="000246B2" w:rsidRPr="002F6482">
        <w:rPr>
          <w:sz w:val="28"/>
          <w:szCs w:val="28"/>
        </w:rPr>
        <w:t xml:space="preserve"> 50-КГ17-15</w:t>
      </w:r>
      <w:r w:rsidR="000246B2">
        <w:rPr>
          <w:sz w:val="28"/>
          <w:szCs w:val="28"/>
        </w:rPr>
        <w:t>).</w:t>
      </w:r>
    </w:p>
    <w:p w:rsidR="000246B2" w:rsidRDefault="000246B2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610C0A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</w:t>
      </w:r>
      <w:hyperlink r:id="rId6" w:history="1">
        <w:r w:rsidRPr="000246B2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ФАС </w:t>
      </w:r>
      <w:proofErr w:type="spellStart"/>
      <w:r>
        <w:rPr>
          <w:rFonts w:eastAsiaTheme="minorHAnsi"/>
          <w:sz w:val="28"/>
          <w:szCs w:val="28"/>
          <w:lang w:eastAsia="en-US"/>
        </w:rPr>
        <w:t>Западно-Сибирского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округа от 18.06.2009 № Ф04-3573/2009(8944-А46-29) оставлено без изменения решение Арбитражного суда Омской области от 13.04.2009 по делу № А46-1949/2009, которым статья 93 правил благоуст</w:t>
      </w:r>
      <w:r w:rsidR="00610C0A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ойства признана не противоречащей статье </w:t>
      </w:r>
      <w:r w:rsidR="00610C0A">
        <w:rPr>
          <w:rFonts w:eastAsiaTheme="minorHAnsi"/>
          <w:sz w:val="28"/>
          <w:szCs w:val="28"/>
          <w:lang w:eastAsia="en-US"/>
        </w:rPr>
        <w:t xml:space="preserve">210 Гражданского кодекса Российской Федерации. </w:t>
      </w:r>
    </w:p>
    <w:p w:rsidR="007D2961" w:rsidRPr="008E38F4" w:rsidRDefault="007D2961" w:rsidP="007D2961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</w:t>
      </w:r>
      <w:r>
        <w:rPr>
          <w:i/>
          <w:sz w:val="28"/>
          <w:szCs w:val="28"/>
        </w:rPr>
        <w:t xml:space="preserve">не </w:t>
      </w:r>
      <w:r w:rsidRPr="008E38F4">
        <w:rPr>
          <w:i/>
          <w:sz w:val="28"/>
          <w:szCs w:val="28"/>
        </w:rPr>
        <w:t xml:space="preserve">поддерживает предложение. </w:t>
      </w:r>
    </w:p>
    <w:p w:rsidR="00996B52" w:rsidRPr="00485D43" w:rsidRDefault="00996B52" w:rsidP="00523B05">
      <w:pPr>
        <w:jc w:val="both"/>
        <w:rPr>
          <w:rFonts w:eastAsiaTheme="minorHAnsi"/>
          <w:lang w:eastAsia="en-US"/>
        </w:rPr>
      </w:pPr>
    </w:p>
    <w:p w:rsidR="000246B2" w:rsidRDefault="00610C0A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 К.А. </w:t>
      </w:r>
      <w:proofErr w:type="spellStart"/>
      <w:r>
        <w:rPr>
          <w:rFonts w:eastAsiaTheme="minorHAnsi"/>
          <w:sz w:val="28"/>
          <w:szCs w:val="28"/>
          <w:lang w:eastAsia="en-US"/>
        </w:rPr>
        <w:t>Исупов</w:t>
      </w:r>
      <w:proofErr w:type="spellEnd"/>
      <w:r w:rsidR="00D80F75">
        <w:rPr>
          <w:rFonts w:eastAsiaTheme="minorHAnsi"/>
          <w:sz w:val="28"/>
          <w:szCs w:val="28"/>
          <w:lang w:eastAsia="en-US"/>
        </w:rPr>
        <w:t xml:space="preserve">, житель города Омска, в части темы проводимых публичных слушаний высказался о необходимости отмены правил благоустройства как нормативного правового акта </w:t>
      </w:r>
      <w:proofErr w:type="spellStart"/>
      <w:r w:rsidR="00D80F75">
        <w:rPr>
          <w:rFonts w:eastAsiaTheme="minorHAnsi"/>
          <w:sz w:val="28"/>
          <w:szCs w:val="28"/>
          <w:lang w:eastAsia="en-US"/>
        </w:rPr>
        <w:t>коррупциогенного</w:t>
      </w:r>
      <w:proofErr w:type="spellEnd"/>
      <w:r w:rsidR="00D80F75">
        <w:rPr>
          <w:rFonts w:eastAsiaTheme="minorHAnsi"/>
          <w:sz w:val="28"/>
          <w:szCs w:val="28"/>
          <w:lang w:eastAsia="en-US"/>
        </w:rPr>
        <w:t xml:space="preserve"> свойства и нарушающего конституционные права </w:t>
      </w:r>
      <w:proofErr w:type="spellStart"/>
      <w:r w:rsidR="00D80F75">
        <w:rPr>
          <w:rFonts w:eastAsiaTheme="minorHAnsi"/>
          <w:sz w:val="28"/>
          <w:szCs w:val="28"/>
          <w:lang w:eastAsia="en-US"/>
        </w:rPr>
        <w:t>омичей</w:t>
      </w:r>
      <w:proofErr w:type="spellEnd"/>
      <w:r w:rsidR="00D80F75">
        <w:rPr>
          <w:rFonts w:eastAsiaTheme="minorHAnsi"/>
          <w:sz w:val="28"/>
          <w:szCs w:val="28"/>
          <w:lang w:eastAsia="en-US"/>
        </w:rPr>
        <w:t xml:space="preserve">. </w:t>
      </w:r>
    </w:p>
    <w:p w:rsidR="00D80F75" w:rsidRDefault="00D80F75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D80F75">
        <w:rPr>
          <w:rFonts w:eastAsiaTheme="minorHAnsi"/>
          <w:i/>
          <w:sz w:val="28"/>
          <w:szCs w:val="28"/>
          <w:lang w:eastAsia="en-US"/>
        </w:rPr>
        <w:t>Оценка предложений.</w:t>
      </w:r>
      <w:r>
        <w:rPr>
          <w:rFonts w:eastAsiaTheme="minorHAnsi"/>
          <w:sz w:val="28"/>
          <w:szCs w:val="28"/>
          <w:lang w:eastAsia="en-US"/>
        </w:rPr>
        <w:t xml:space="preserve"> Не соответствует законодательству. </w:t>
      </w:r>
    </w:p>
    <w:p w:rsidR="00D80F75" w:rsidRPr="008E38F4" w:rsidRDefault="00D80F75" w:rsidP="00D80F75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</w:t>
      </w:r>
      <w:r>
        <w:rPr>
          <w:i/>
          <w:sz w:val="28"/>
          <w:szCs w:val="28"/>
        </w:rPr>
        <w:t xml:space="preserve">не </w:t>
      </w:r>
      <w:r w:rsidRPr="008E38F4">
        <w:rPr>
          <w:i/>
          <w:sz w:val="28"/>
          <w:szCs w:val="28"/>
        </w:rPr>
        <w:t xml:space="preserve">поддерживает предложение. </w:t>
      </w:r>
    </w:p>
    <w:p w:rsidR="00D80F75" w:rsidRPr="00485D43" w:rsidRDefault="00D80F75" w:rsidP="00523B05">
      <w:pPr>
        <w:jc w:val="both"/>
        <w:rPr>
          <w:rFonts w:eastAsiaTheme="minorHAnsi"/>
          <w:lang w:eastAsia="en-US"/>
        </w:rPr>
      </w:pPr>
    </w:p>
    <w:p w:rsidR="00D80F75" w:rsidRDefault="009E12F2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6. В.И. </w:t>
      </w:r>
      <w:proofErr w:type="spellStart"/>
      <w:r>
        <w:rPr>
          <w:rFonts w:eastAsiaTheme="minorHAnsi"/>
          <w:sz w:val="28"/>
          <w:szCs w:val="28"/>
          <w:lang w:eastAsia="en-US"/>
        </w:rPr>
        <w:t>Ступичев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житель города Омска, </w:t>
      </w:r>
      <w:r w:rsidR="00526FD6">
        <w:rPr>
          <w:rFonts w:eastAsiaTheme="minorHAnsi"/>
          <w:sz w:val="28"/>
          <w:szCs w:val="28"/>
          <w:lang w:eastAsia="en-US"/>
        </w:rPr>
        <w:t>выступил и представил следующие предложения.</w:t>
      </w:r>
    </w:p>
    <w:p w:rsidR="00256A29" w:rsidRDefault="00526FD6" w:rsidP="00256A2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9255F8">
        <w:rPr>
          <w:rFonts w:eastAsiaTheme="minorHAnsi"/>
          <w:i/>
          <w:sz w:val="28"/>
          <w:szCs w:val="28"/>
          <w:lang w:eastAsia="en-US"/>
        </w:rPr>
        <w:t>Предложение</w:t>
      </w:r>
      <w:r w:rsidR="00256A29">
        <w:rPr>
          <w:rFonts w:eastAsiaTheme="minorHAnsi"/>
          <w:i/>
          <w:sz w:val="28"/>
          <w:szCs w:val="28"/>
          <w:lang w:eastAsia="en-US"/>
        </w:rPr>
        <w:t xml:space="preserve"> № 1</w:t>
      </w:r>
      <w:r w:rsidRPr="009255F8">
        <w:rPr>
          <w:rFonts w:eastAsiaTheme="minorHAnsi"/>
          <w:i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56A29">
        <w:rPr>
          <w:rFonts w:eastAsiaTheme="minorHAnsi"/>
          <w:sz w:val="28"/>
          <w:szCs w:val="28"/>
          <w:lang w:eastAsia="en-US"/>
        </w:rPr>
        <w:t>Возложить на лиц,</w:t>
      </w:r>
      <w:r w:rsidR="00256A29" w:rsidRPr="00256A29">
        <w:rPr>
          <w:sz w:val="28"/>
        </w:rPr>
        <w:t xml:space="preserve"> </w:t>
      </w:r>
      <w:r w:rsidR="00256A29">
        <w:rPr>
          <w:sz w:val="28"/>
        </w:rPr>
        <w:t xml:space="preserve">обладающих </w:t>
      </w:r>
      <w:r w:rsidR="007D2961">
        <w:rPr>
          <w:sz w:val="28"/>
        </w:rPr>
        <w:t xml:space="preserve">на </w:t>
      </w:r>
      <w:r w:rsidR="00256A29">
        <w:rPr>
          <w:sz w:val="28"/>
        </w:rPr>
        <w:t>праве собственности или ином вещном праве земельными участками,</w:t>
      </w:r>
      <w:r w:rsidR="00256A29">
        <w:rPr>
          <w:rFonts w:eastAsiaTheme="minorHAnsi"/>
          <w:sz w:val="28"/>
          <w:szCs w:val="28"/>
          <w:lang w:eastAsia="en-US"/>
        </w:rPr>
        <w:t xml:space="preserve"> осуществлять на озелен</w:t>
      </w:r>
      <w:r w:rsidR="00DB4679">
        <w:rPr>
          <w:rFonts w:eastAsiaTheme="minorHAnsi"/>
          <w:sz w:val="28"/>
          <w:szCs w:val="28"/>
          <w:lang w:eastAsia="en-US"/>
        </w:rPr>
        <w:t>ён</w:t>
      </w:r>
      <w:r w:rsidR="00256A29">
        <w:rPr>
          <w:rFonts w:eastAsiaTheme="minorHAnsi"/>
          <w:sz w:val="28"/>
          <w:szCs w:val="28"/>
          <w:lang w:eastAsia="en-US"/>
        </w:rPr>
        <w:t xml:space="preserve">ных территориях и газонах </w:t>
      </w:r>
      <w:r w:rsidR="0028708D">
        <w:rPr>
          <w:rFonts w:eastAsiaTheme="minorHAnsi"/>
          <w:sz w:val="28"/>
          <w:szCs w:val="28"/>
          <w:lang w:eastAsia="en-US"/>
        </w:rPr>
        <w:t>своевременную прополку сорной высокорослой травы</w:t>
      </w:r>
      <w:r w:rsidR="00256A29">
        <w:rPr>
          <w:rFonts w:eastAsiaTheme="minorHAnsi"/>
          <w:sz w:val="28"/>
          <w:szCs w:val="28"/>
          <w:lang w:eastAsia="en-US"/>
        </w:rPr>
        <w:t xml:space="preserve"> (крапива, лебеда, сурепка, конопля и пр.).</w:t>
      </w:r>
    </w:p>
    <w:p w:rsidR="00256A29" w:rsidRDefault="00256A29" w:rsidP="00256A29">
      <w:pPr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256A29">
        <w:rPr>
          <w:rFonts w:eastAsiaTheme="minorHAnsi"/>
          <w:i/>
          <w:sz w:val="28"/>
          <w:szCs w:val="28"/>
          <w:lang w:eastAsia="en-US"/>
        </w:rPr>
        <w:t>Оценка предложения.</w:t>
      </w:r>
      <w:r>
        <w:rPr>
          <w:rFonts w:eastAsiaTheme="minorHAnsi"/>
          <w:sz w:val="28"/>
          <w:szCs w:val="28"/>
          <w:lang w:eastAsia="en-US"/>
        </w:rPr>
        <w:t xml:space="preserve"> Пунктом </w:t>
      </w:r>
      <w:r>
        <w:rPr>
          <w:sz w:val="28"/>
        </w:rPr>
        <w:t>12.3.6</w:t>
      </w:r>
      <w:r w:rsidRPr="00256A29">
        <w:t xml:space="preserve"> </w:t>
      </w:r>
      <w:r w:rsidRPr="00256A29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а</w:t>
      </w:r>
      <w:r w:rsidRPr="00256A29">
        <w:rPr>
          <w:rFonts w:eastAsiaTheme="minorHAnsi"/>
          <w:sz w:val="28"/>
          <w:szCs w:val="28"/>
          <w:lang w:eastAsia="en-US"/>
        </w:rPr>
        <w:t xml:space="preserve"> Минстроя России от 13.04.2017 </w:t>
      </w:r>
      <w:r>
        <w:rPr>
          <w:rFonts w:eastAsiaTheme="minorHAnsi"/>
          <w:sz w:val="28"/>
          <w:szCs w:val="28"/>
          <w:lang w:eastAsia="en-US"/>
        </w:rPr>
        <w:t>№</w:t>
      </w:r>
      <w:r w:rsidRPr="00256A29">
        <w:rPr>
          <w:rFonts w:eastAsiaTheme="minorHAnsi"/>
          <w:sz w:val="28"/>
          <w:szCs w:val="28"/>
          <w:lang w:eastAsia="en-US"/>
        </w:rPr>
        <w:t xml:space="preserve"> 711/</w:t>
      </w:r>
      <w:proofErr w:type="spellStart"/>
      <w:proofErr w:type="gramStart"/>
      <w:r w:rsidRPr="00256A29">
        <w:rPr>
          <w:rFonts w:eastAsiaTheme="minorHAnsi"/>
          <w:sz w:val="28"/>
          <w:szCs w:val="28"/>
          <w:lang w:eastAsia="en-US"/>
        </w:rPr>
        <w:t>пр</w:t>
      </w:r>
      <w:proofErr w:type="spellEnd"/>
      <w:proofErr w:type="gramEnd"/>
      <w:r w:rsidRPr="00256A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256A29">
        <w:rPr>
          <w:rFonts w:eastAsiaTheme="minorHAnsi"/>
          <w:sz w:val="28"/>
          <w:szCs w:val="28"/>
          <w:lang w:eastAsia="en-US"/>
        </w:rPr>
        <w:t>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>
        <w:rPr>
          <w:rFonts w:eastAsiaTheme="minorHAnsi"/>
          <w:sz w:val="28"/>
          <w:szCs w:val="28"/>
          <w:lang w:eastAsia="en-US"/>
        </w:rPr>
        <w:t>» установлено, что в</w:t>
      </w:r>
      <w:r>
        <w:rPr>
          <w:sz w:val="28"/>
        </w:rPr>
        <w:t xml:space="preserve">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целесообразно осуществлять </w:t>
      </w:r>
      <w:r w:rsidRPr="00256A29">
        <w:rPr>
          <w:sz w:val="28"/>
        </w:rPr>
        <w:t xml:space="preserve">выкос </w:t>
      </w:r>
      <w:r>
        <w:rPr>
          <w:sz w:val="28"/>
        </w:rPr>
        <w:t>сорной травы.</w:t>
      </w:r>
    </w:p>
    <w:p w:rsidR="00857323" w:rsidRDefault="00256A29" w:rsidP="0085732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7323">
        <w:rPr>
          <w:sz w:val="28"/>
          <w:szCs w:val="28"/>
        </w:rPr>
        <w:tab/>
      </w:r>
      <w:r w:rsidR="00857323">
        <w:rPr>
          <w:sz w:val="28"/>
          <w:szCs w:val="28"/>
        </w:rPr>
        <w:t>П</w:t>
      </w:r>
      <w:r w:rsidRPr="00857323">
        <w:rPr>
          <w:sz w:val="28"/>
          <w:szCs w:val="28"/>
        </w:rPr>
        <w:t xml:space="preserve">онятие «сорной травы» </w:t>
      </w:r>
      <w:r w:rsidR="00857323" w:rsidRPr="00857323">
        <w:rPr>
          <w:sz w:val="28"/>
          <w:szCs w:val="28"/>
        </w:rPr>
        <w:t>отсутствует в федеральном законодательстве. Понятие «сорной травы» применительно для озелененных территорий имеет оценочный характер, что влечет юридико-лингвистическую неопределенность</w:t>
      </w:r>
      <w:r w:rsidR="00DB4679">
        <w:rPr>
          <w:sz w:val="28"/>
          <w:szCs w:val="28"/>
        </w:rPr>
        <w:t xml:space="preserve">, и как следствие – неоднозначное понимание при </w:t>
      </w:r>
      <w:r w:rsidR="001B4C43">
        <w:rPr>
          <w:sz w:val="28"/>
          <w:szCs w:val="28"/>
        </w:rPr>
        <w:t xml:space="preserve"> применении</w:t>
      </w:r>
      <w:r w:rsidR="00DB4679">
        <w:rPr>
          <w:sz w:val="28"/>
          <w:szCs w:val="28"/>
        </w:rPr>
        <w:t xml:space="preserve"> нормы.</w:t>
      </w:r>
    </w:p>
    <w:p w:rsidR="00857323" w:rsidRDefault="00857323" w:rsidP="00B21494">
      <w:pPr>
        <w:ind w:firstLine="708"/>
        <w:jc w:val="both"/>
        <w:rPr>
          <w:sz w:val="28"/>
        </w:rPr>
      </w:pPr>
      <w:proofErr w:type="gramStart"/>
      <w:r w:rsidRPr="0085732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732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7323">
        <w:rPr>
          <w:sz w:val="28"/>
          <w:szCs w:val="28"/>
        </w:rPr>
        <w:t xml:space="preserve"> от 29.12.2017 </w:t>
      </w:r>
      <w:r>
        <w:rPr>
          <w:sz w:val="28"/>
          <w:szCs w:val="28"/>
        </w:rPr>
        <w:t>№</w:t>
      </w:r>
      <w:r w:rsidRPr="00857323">
        <w:rPr>
          <w:sz w:val="28"/>
          <w:szCs w:val="28"/>
        </w:rPr>
        <w:t xml:space="preserve"> 463-ФЗ </w:t>
      </w:r>
      <w:r>
        <w:rPr>
          <w:sz w:val="28"/>
          <w:szCs w:val="28"/>
        </w:rPr>
        <w:t>«</w:t>
      </w:r>
      <w:r w:rsidRPr="00857323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8573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57323">
        <w:rPr>
          <w:sz w:val="28"/>
          <w:szCs w:val="28"/>
        </w:rPr>
        <w:t xml:space="preserve"> и отдельные законодательные </w:t>
      </w:r>
      <w:r w:rsidRPr="00857323">
        <w:rPr>
          <w:sz w:val="28"/>
          <w:szCs w:val="28"/>
        </w:rPr>
        <w:lastRenderedPageBreak/>
        <w:t>акты Российской Федерации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понятие «</w:t>
      </w:r>
      <w:r>
        <w:rPr>
          <w:sz w:val="28"/>
        </w:rPr>
        <w:t>правила благоустройства территории муниципального образования» определяется как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</w:t>
      </w:r>
      <w:proofErr w:type="gramEnd"/>
      <w:r>
        <w:rPr>
          <w:sz w:val="28"/>
        </w:rPr>
        <w:t xml:space="preserve">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857323" w:rsidRDefault="00DB4679" w:rsidP="00B21494">
      <w:pPr>
        <w:ind w:firstLine="708"/>
        <w:jc w:val="both"/>
        <w:rPr>
          <w:sz w:val="28"/>
        </w:rPr>
      </w:pPr>
      <w:r>
        <w:rPr>
          <w:sz w:val="28"/>
        </w:rPr>
        <w:t>Таким образом, правила благоустройства должны соответствовать требованиям, установленным вышестоящим</w:t>
      </w:r>
      <w:r w:rsidR="001B4C43">
        <w:rPr>
          <w:sz w:val="28"/>
        </w:rPr>
        <w:t>и</w:t>
      </w:r>
      <w:r>
        <w:rPr>
          <w:sz w:val="28"/>
        </w:rPr>
        <w:t xml:space="preserve"> правовым</w:t>
      </w:r>
      <w:r w:rsidR="001B4C43">
        <w:rPr>
          <w:sz w:val="28"/>
        </w:rPr>
        <w:t>и</w:t>
      </w:r>
      <w:r>
        <w:rPr>
          <w:sz w:val="28"/>
        </w:rPr>
        <w:t xml:space="preserve"> актам</w:t>
      </w:r>
      <w:r w:rsidR="001B4C43">
        <w:rPr>
          <w:sz w:val="28"/>
        </w:rPr>
        <w:t>и</w:t>
      </w:r>
      <w:r>
        <w:rPr>
          <w:sz w:val="28"/>
        </w:rPr>
        <w:t xml:space="preserve">, и не должны возлагать на лиц обязанностей больше, чем </w:t>
      </w:r>
      <w:r w:rsidR="001808ED">
        <w:rPr>
          <w:sz w:val="28"/>
        </w:rPr>
        <w:t>предусмотрено вышестоящими правовыми актами</w:t>
      </w:r>
      <w:r>
        <w:rPr>
          <w:sz w:val="28"/>
        </w:rPr>
        <w:t>.</w:t>
      </w:r>
    </w:p>
    <w:p w:rsidR="00857323" w:rsidRDefault="00DB4679" w:rsidP="00B21494">
      <w:pPr>
        <w:ind w:firstLine="708"/>
        <w:jc w:val="both"/>
        <w:rPr>
          <w:sz w:val="28"/>
        </w:rPr>
      </w:pPr>
      <w:r>
        <w:rPr>
          <w:sz w:val="28"/>
        </w:rPr>
        <w:t>Учитывая, что статьей 121 правил благоустройств</w:t>
      </w:r>
      <w:r w:rsidR="007D2961">
        <w:rPr>
          <w:sz w:val="28"/>
        </w:rPr>
        <w:t>а</w:t>
      </w:r>
      <w:r>
        <w:rPr>
          <w:sz w:val="28"/>
        </w:rPr>
        <w:t xml:space="preserve"> установлены требовани</w:t>
      </w:r>
      <w:r w:rsidR="007D2961">
        <w:rPr>
          <w:sz w:val="28"/>
        </w:rPr>
        <w:t>я</w:t>
      </w:r>
      <w:r>
        <w:rPr>
          <w:sz w:val="28"/>
        </w:rPr>
        <w:t xml:space="preserve"> к покосу травы и е</w:t>
      </w:r>
      <w:r w:rsidR="001808ED">
        <w:rPr>
          <w:sz w:val="28"/>
        </w:rPr>
        <w:t>ё</w:t>
      </w:r>
      <w:r>
        <w:rPr>
          <w:sz w:val="28"/>
        </w:rPr>
        <w:t xml:space="preserve"> высоте, имеющиеся требования правил благоустройства достаточны</w:t>
      </w:r>
      <w:r w:rsidR="007D2961">
        <w:rPr>
          <w:sz w:val="28"/>
        </w:rPr>
        <w:t xml:space="preserve"> для борьбы с сорной травой</w:t>
      </w:r>
      <w:r>
        <w:rPr>
          <w:sz w:val="28"/>
        </w:rPr>
        <w:t>.</w:t>
      </w:r>
    </w:p>
    <w:p w:rsidR="00DB4679" w:rsidRPr="00256A29" w:rsidRDefault="00DB4679" w:rsidP="00DB4679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256A29">
        <w:rPr>
          <w:rFonts w:eastAsiaTheme="minorHAnsi"/>
          <w:i/>
          <w:sz w:val="28"/>
          <w:szCs w:val="28"/>
          <w:lang w:eastAsia="en-US"/>
        </w:rPr>
        <w:tab/>
        <w:t xml:space="preserve">Рабочая группа не поддерживает предложение. </w:t>
      </w:r>
    </w:p>
    <w:p w:rsidR="00526FD6" w:rsidRDefault="00256A29" w:rsidP="00256A29">
      <w:pPr>
        <w:spacing w:before="12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6A29">
        <w:rPr>
          <w:rFonts w:eastAsiaTheme="minorHAnsi"/>
          <w:i/>
          <w:sz w:val="28"/>
          <w:szCs w:val="28"/>
          <w:lang w:eastAsia="en-US"/>
        </w:rPr>
        <w:t>Предложения № 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26FD6">
        <w:rPr>
          <w:rFonts w:eastAsiaTheme="minorHAnsi"/>
          <w:sz w:val="28"/>
          <w:szCs w:val="28"/>
          <w:lang w:eastAsia="en-US"/>
        </w:rPr>
        <w:t>Стать</w:t>
      </w:r>
      <w:r w:rsidR="0018476F">
        <w:rPr>
          <w:rFonts w:eastAsiaTheme="minorHAnsi"/>
          <w:sz w:val="28"/>
          <w:szCs w:val="28"/>
          <w:lang w:eastAsia="en-US"/>
        </w:rPr>
        <w:t>и</w:t>
      </w:r>
      <w:r w:rsidR="00526FD6">
        <w:rPr>
          <w:rFonts w:eastAsiaTheme="minorHAnsi"/>
          <w:sz w:val="28"/>
          <w:szCs w:val="28"/>
          <w:lang w:eastAsia="en-US"/>
        </w:rPr>
        <w:t xml:space="preserve"> 129</w:t>
      </w:r>
      <w:r w:rsidR="0018476F">
        <w:rPr>
          <w:rFonts w:eastAsiaTheme="minorHAnsi"/>
          <w:sz w:val="28"/>
          <w:szCs w:val="28"/>
          <w:lang w:eastAsia="en-US"/>
        </w:rPr>
        <w:t xml:space="preserve"> и 135</w:t>
      </w:r>
      <w:r w:rsidR="00526FD6">
        <w:rPr>
          <w:rFonts w:eastAsiaTheme="minorHAnsi"/>
          <w:sz w:val="28"/>
          <w:szCs w:val="28"/>
          <w:lang w:eastAsia="en-US"/>
        </w:rPr>
        <w:t xml:space="preserve"> правил благоустройства изложить в следующей редакции:</w:t>
      </w:r>
    </w:p>
    <w:p w:rsidR="00526FD6" w:rsidRDefault="00526FD6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«Статья 129.</w:t>
      </w:r>
    </w:p>
    <w:p w:rsidR="0018476F" w:rsidRDefault="00526FD6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Владельцы земельных участков и охранных зон </w:t>
      </w:r>
      <w:r w:rsidR="00823B5B">
        <w:rPr>
          <w:rFonts w:eastAsiaTheme="minorHAnsi"/>
          <w:sz w:val="28"/>
          <w:szCs w:val="28"/>
          <w:lang w:eastAsia="en-US"/>
        </w:rPr>
        <w:t>их территорий, зданий и сооружений, а также собственники многоквартирных (или) частных жилых домов обеспечивают на земле посев нормативных трав или цветов на прилегающей к ним пятиметровой территории. В сухую погоду осуществляют полив, убирают мусор, удаляют сорняки, самосевы деревьев и кустарников</w:t>
      </w:r>
      <w:r w:rsidR="00FF3A63">
        <w:rPr>
          <w:rFonts w:eastAsiaTheme="minorHAnsi"/>
          <w:sz w:val="28"/>
          <w:szCs w:val="28"/>
          <w:lang w:eastAsia="en-US"/>
        </w:rPr>
        <w:t>, о</w:t>
      </w:r>
      <w:r w:rsidR="00823B5B">
        <w:rPr>
          <w:rFonts w:eastAsiaTheme="minorHAnsi"/>
          <w:sz w:val="28"/>
          <w:szCs w:val="28"/>
          <w:lang w:eastAsia="en-US"/>
        </w:rPr>
        <w:t>беспечивают вывоз мусора.</w:t>
      </w:r>
    </w:p>
    <w:p w:rsidR="00526FD6" w:rsidRDefault="0018476F" w:rsidP="001847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Статья 135</w:t>
      </w:r>
      <w:r w:rsidR="00823B5B">
        <w:rPr>
          <w:rFonts w:eastAsiaTheme="minorHAnsi"/>
          <w:sz w:val="28"/>
          <w:szCs w:val="28"/>
          <w:lang w:eastAsia="en-US"/>
        </w:rPr>
        <w:t>.</w:t>
      </w:r>
    </w:p>
    <w:p w:rsidR="0018476F" w:rsidRDefault="0018476F" w:rsidP="001847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Хозяйствующие субъекты, в собственности, хозяйственном ведении или оперативном управлении которых находятся охранные зоны, дороги, тротуары, наземные ливневые канализации, газопроводы, газгольдеры, тепловые сети</w:t>
      </w:r>
      <w:r w:rsidR="00B2149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обеспечивают на прилегающей к ним пятиметровой территории </w:t>
      </w:r>
      <w:r w:rsidR="00EA23DD">
        <w:rPr>
          <w:rFonts w:eastAsiaTheme="minorHAnsi"/>
          <w:sz w:val="28"/>
          <w:szCs w:val="28"/>
          <w:lang w:eastAsia="en-US"/>
        </w:rPr>
        <w:t>посев нормативных трав и уход за ними. Осуществляют своевременный покос травы, удаляют до цветения сорняки</w:t>
      </w:r>
      <w:r w:rsidR="006078A4">
        <w:rPr>
          <w:rFonts w:eastAsiaTheme="minorHAnsi"/>
          <w:sz w:val="28"/>
          <w:szCs w:val="28"/>
          <w:lang w:eastAsia="en-US"/>
        </w:rPr>
        <w:t>, самосевы кустарников и деревьев. Обеспечивают вывоз мусора</w:t>
      </w:r>
      <w:proofErr w:type="gramStart"/>
      <w:r w:rsidR="006078A4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823B5B" w:rsidRDefault="00823B5B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6078A4">
        <w:rPr>
          <w:rFonts w:eastAsiaTheme="minorHAnsi"/>
          <w:i/>
          <w:sz w:val="28"/>
          <w:szCs w:val="28"/>
          <w:lang w:eastAsia="en-US"/>
        </w:rPr>
        <w:t>Оценка предложения.</w:t>
      </w:r>
      <w:r>
        <w:rPr>
          <w:rFonts w:eastAsiaTheme="minorHAnsi"/>
          <w:sz w:val="28"/>
          <w:szCs w:val="28"/>
          <w:lang w:eastAsia="en-US"/>
        </w:rPr>
        <w:t xml:space="preserve"> В обосновании о необходимости данного предложения указывается, что </w:t>
      </w:r>
      <w:r w:rsidR="00EE4F92">
        <w:rPr>
          <w:rFonts w:eastAsiaTheme="minorHAnsi"/>
          <w:sz w:val="28"/>
          <w:szCs w:val="28"/>
          <w:lang w:eastAsia="en-US"/>
        </w:rPr>
        <w:t>нормами</w:t>
      </w:r>
      <w:r>
        <w:rPr>
          <w:rFonts w:eastAsiaTheme="minorHAnsi"/>
          <w:sz w:val="28"/>
          <w:szCs w:val="28"/>
          <w:lang w:eastAsia="en-US"/>
        </w:rPr>
        <w:t xml:space="preserve"> правил благоустройства не охваче</w:t>
      </w:r>
      <w:r w:rsidR="0018476F">
        <w:rPr>
          <w:rFonts w:eastAsiaTheme="minorHAnsi"/>
          <w:sz w:val="28"/>
          <w:szCs w:val="28"/>
          <w:lang w:eastAsia="en-US"/>
        </w:rPr>
        <w:t>ны все хозяйствующие субъекты и виды и</w:t>
      </w:r>
      <w:r w:rsidR="00EE4F92">
        <w:rPr>
          <w:rFonts w:eastAsiaTheme="minorHAnsi"/>
          <w:sz w:val="28"/>
          <w:szCs w:val="28"/>
          <w:lang w:eastAsia="en-US"/>
        </w:rPr>
        <w:t>х</w:t>
      </w:r>
      <w:r w:rsidR="0018476F">
        <w:rPr>
          <w:rFonts w:eastAsiaTheme="minorHAnsi"/>
          <w:sz w:val="28"/>
          <w:szCs w:val="28"/>
          <w:lang w:eastAsia="en-US"/>
        </w:rPr>
        <w:t xml:space="preserve"> деятельности</w:t>
      </w:r>
      <w:r w:rsidR="006078A4">
        <w:rPr>
          <w:rFonts w:eastAsiaTheme="minorHAnsi"/>
          <w:sz w:val="28"/>
          <w:szCs w:val="28"/>
          <w:lang w:eastAsia="en-US"/>
        </w:rPr>
        <w:t>, высокорослые сорняки создают неблагоприятный вид и вызывают аллергию у людей.</w:t>
      </w:r>
    </w:p>
    <w:p w:rsidR="006078A4" w:rsidRPr="008D383F" w:rsidRDefault="006078A4" w:rsidP="00523B05">
      <w:pPr>
        <w:jc w:val="both"/>
        <w:rPr>
          <w:rFonts w:eastAsiaTheme="minorHAnsi"/>
          <w:sz w:val="28"/>
          <w:szCs w:val="28"/>
          <w:lang w:eastAsia="en-US"/>
        </w:rPr>
      </w:pPr>
      <w:r w:rsidRPr="008D383F">
        <w:rPr>
          <w:rFonts w:eastAsiaTheme="minorHAnsi"/>
          <w:sz w:val="28"/>
          <w:szCs w:val="28"/>
          <w:lang w:eastAsia="en-US"/>
        </w:rPr>
        <w:tab/>
        <w:t xml:space="preserve">Однако </w:t>
      </w:r>
      <w:r w:rsidR="008901EC" w:rsidRPr="008D383F">
        <w:rPr>
          <w:rFonts w:eastAsiaTheme="minorHAnsi"/>
          <w:sz w:val="28"/>
          <w:szCs w:val="28"/>
          <w:lang w:eastAsia="en-US"/>
        </w:rPr>
        <w:t>правила благоустройства имеют иную структуру. Лица, ответственные за уборку прилегающих территорий и вывоз с прилегающих территорий образовавшегося мусора, установлены статьями 89</w:t>
      </w:r>
      <w:r w:rsidR="008D383F" w:rsidRPr="008D383F">
        <w:rPr>
          <w:rFonts w:eastAsiaTheme="minorHAnsi"/>
          <w:sz w:val="28"/>
          <w:szCs w:val="28"/>
          <w:lang w:eastAsia="en-US"/>
        </w:rPr>
        <w:t xml:space="preserve"> – </w:t>
      </w:r>
      <w:r w:rsidR="008901EC" w:rsidRPr="008D383F">
        <w:rPr>
          <w:rFonts w:eastAsiaTheme="minorHAnsi"/>
          <w:sz w:val="28"/>
          <w:szCs w:val="28"/>
          <w:lang w:eastAsia="en-US"/>
        </w:rPr>
        <w:t>114.1,  правила содержания зеленых насаждений</w:t>
      </w:r>
      <w:r w:rsidR="008D383F" w:rsidRPr="008D383F">
        <w:rPr>
          <w:rFonts w:eastAsiaTheme="minorHAnsi"/>
          <w:sz w:val="28"/>
          <w:szCs w:val="28"/>
          <w:lang w:eastAsia="en-US"/>
        </w:rPr>
        <w:t xml:space="preserve"> установлены статьями 117 – </w:t>
      </w:r>
      <w:r w:rsidR="008901EC" w:rsidRPr="008D383F">
        <w:rPr>
          <w:rFonts w:eastAsiaTheme="minorHAnsi"/>
          <w:sz w:val="28"/>
          <w:szCs w:val="28"/>
          <w:lang w:eastAsia="en-US"/>
        </w:rPr>
        <w:t xml:space="preserve">129, </w:t>
      </w:r>
      <w:r w:rsidR="008D383F" w:rsidRPr="008D383F">
        <w:rPr>
          <w:rFonts w:eastAsiaTheme="minorHAnsi"/>
          <w:sz w:val="28"/>
          <w:szCs w:val="28"/>
          <w:lang w:eastAsia="en-US"/>
        </w:rPr>
        <w:t xml:space="preserve">правила </w:t>
      </w:r>
      <w:r w:rsidR="008901EC" w:rsidRPr="008D383F">
        <w:rPr>
          <w:rFonts w:eastAsiaTheme="minorHAnsi"/>
          <w:sz w:val="28"/>
          <w:szCs w:val="28"/>
          <w:lang w:eastAsia="en-US"/>
        </w:rPr>
        <w:t>содержания инженерных коммуникаций и их конструктивных элементо</w:t>
      </w:r>
      <w:r w:rsidR="008D383F" w:rsidRPr="008D383F">
        <w:rPr>
          <w:rFonts w:eastAsiaTheme="minorHAnsi"/>
          <w:sz w:val="28"/>
          <w:szCs w:val="28"/>
          <w:lang w:eastAsia="en-US"/>
        </w:rPr>
        <w:t>в установлены статьями 133 –</w:t>
      </w:r>
      <w:r w:rsidR="008D383F">
        <w:rPr>
          <w:rFonts w:eastAsiaTheme="minorHAnsi"/>
          <w:sz w:val="28"/>
          <w:szCs w:val="28"/>
          <w:lang w:eastAsia="en-US"/>
        </w:rPr>
        <w:t xml:space="preserve"> 152. </w:t>
      </w:r>
    </w:p>
    <w:p w:rsidR="00DE0B3D" w:rsidRDefault="008D383F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82138">
        <w:rPr>
          <w:rFonts w:eastAsiaTheme="minorHAnsi"/>
          <w:sz w:val="28"/>
          <w:szCs w:val="28"/>
          <w:lang w:eastAsia="en-US"/>
        </w:rPr>
        <w:t xml:space="preserve">Понятие «нормативных трав» </w:t>
      </w:r>
      <w:r w:rsidR="00B21494">
        <w:rPr>
          <w:rFonts w:eastAsiaTheme="minorHAnsi"/>
          <w:sz w:val="28"/>
          <w:szCs w:val="28"/>
          <w:lang w:eastAsia="en-US"/>
        </w:rPr>
        <w:t xml:space="preserve">отсутствует в федеральном </w:t>
      </w:r>
      <w:r w:rsidR="00B21494">
        <w:rPr>
          <w:rFonts w:eastAsiaTheme="minorHAnsi"/>
          <w:sz w:val="28"/>
          <w:szCs w:val="28"/>
          <w:lang w:eastAsia="en-US"/>
        </w:rPr>
        <w:lastRenderedPageBreak/>
        <w:t>законодательстве</w:t>
      </w:r>
      <w:r w:rsidR="008E5322">
        <w:rPr>
          <w:rFonts w:eastAsiaTheme="minorHAnsi"/>
          <w:sz w:val="28"/>
          <w:szCs w:val="28"/>
          <w:lang w:eastAsia="en-US"/>
        </w:rPr>
        <w:t xml:space="preserve">. Согласно абзацу 18 части 1 статьи 2 Федерального закона «Об общих принципах местного самоуправления в Российской Федерации» перечень мероприятий по благоустройству устанавливается на основе законодательства Российской Федерации и иных нормативных правовых актов Российской Федерации, а также нормативно-правовых актов субъектов Российской Федерации. </w:t>
      </w:r>
      <w:proofErr w:type="gramStart"/>
      <w:r w:rsidR="008E5322">
        <w:rPr>
          <w:rFonts w:eastAsiaTheme="minorHAnsi"/>
          <w:sz w:val="28"/>
          <w:szCs w:val="28"/>
          <w:lang w:eastAsia="en-US"/>
        </w:rPr>
        <w:t>Соответственно, возлож</w:t>
      </w:r>
      <w:r w:rsidR="00DE0B3D">
        <w:rPr>
          <w:rFonts w:eastAsiaTheme="minorHAnsi"/>
          <w:sz w:val="28"/>
          <w:szCs w:val="28"/>
          <w:lang w:eastAsia="en-US"/>
        </w:rPr>
        <w:t xml:space="preserve">ение </w:t>
      </w:r>
      <w:r w:rsidR="008E5322">
        <w:rPr>
          <w:rFonts w:eastAsiaTheme="minorHAnsi"/>
          <w:sz w:val="28"/>
          <w:szCs w:val="28"/>
          <w:lang w:eastAsia="en-US"/>
        </w:rPr>
        <w:t>на указанных лиц обязанност</w:t>
      </w:r>
      <w:r w:rsidR="00DE0B3D">
        <w:rPr>
          <w:rFonts w:eastAsiaTheme="minorHAnsi"/>
          <w:sz w:val="28"/>
          <w:szCs w:val="28"/>
          <w:lang w:eastAsia="en-US"/>
        </w:rPr>
        <w:t>и</w:t>
      </w:r>
      <w:r w:rsidR="008E5322">
        <w:rPr>
          <w:rFonts w:eastAsiaTheme="minorHAnsi"/>
          <w:sz w:val="28"/>
          <w:szCs w:val="28"/>
          <w:lang w:eastAsia="en-US"/>
        </w:rPr>
        <w:t xml:space="preserve"> по посеву нормативных трав </w:t>
      </w:r>
      <w:r w:rsidR="00DE0B3D">
        <w:rPr>
          <w:rFonts w:eastAsiaTheme="minorHAnsi"/>
          <w:sz w:val="28"/>
          <w:szCs w:val="28"/>
          <w:lang w:eastAsia="en-US"/>
        </w:rPr>
        <w:t xml:space="preserve">на прилегающей территории, находится за пределами компетенции органов местного самоуправления, </w:t>
      </w:r>
      <w:r w:rsidR="00DE0B3D">
        <w:rPr>
          <w:sz w:val="28"/>
          <w:szCs w:val="28"/>
        </w:rPr>
        <w:t xml:space="preserve">что является </w:t>
      </w:r>
      <w:proofErr w:type="spellStart"/>
      <w:r w:rsidR="00DE0B3D">
        <w:rPr>
          <w:sz w:val="28"/>
          <w:szCs w:val="28"/>
        </w:rPr>
        <w:t>коррупциогенным</w:t>
      </w:r>
      <w:proofErr w:type="spellEnd"/>
      <w:r w:rsidR="00DE0B3D">
        <w:rPr>
          <w:sz w:val="28"/>
          <w:szCs w:val="28"/>
        </w:rPr>
        <w:t xml:space="preserve"> фактором согласно </w:t>
      </w:r>
      <w:r w:rsidR="00DE0B3D" w:rsidRPr="003D5C88">
        <w:rPr>
          <w:sz w:val="28"/>
          <w:szCs w:val="28"/>
        </w:rPr>
        <w:t>Методик</w:t>
      </w:r>
      <w:r w:rsidR="00DE0B3D">
        <w:rPr>
          <w:sz w:val="28"/>
          <w:szCs w:val="28"/>
        </w:rPr>
        <w:t>е</w:t>
      </w:r>
      <w:r w:rsidR="00DE0B3D" w:rsidRPr="003D5C88">
        <w:rPr>
          <w:sz w:val="28"/>
          <w:szCs w:val="28"/>
        </w:rPr>
        <w:t xml:space="preserve"> проведения </w:t>
      </w:r>
      <w:proofErr w:type="spellStart"/>
      <w:r w:rsidR="00DE0B3D" w:rsidRPr="003D5C88">
        <w:rPr>
          <w:sz w:val="28"/>
          <w:szCs w:val="28"/>
        </w:rPr>
        <w:t>антикоррупционной</w:t>
      </w:r>
      <w:proofErr w:type="spellEnd"/>
      <w:r w:rsidR="00DE0B3D" w:rsidRPr="003D5C88">
        <w:rPr>
          <w:sz w:val="28"/>
          <w:szCs w:val="28"/>
        </w:rPr>
        <w:t xml:space="preserve"> экспертизы проектов нормативных правовых актов</w:t>
      </w:r>
      <w:r w:rsidR="00DE0B3D">
        <w:rPr>
          <w:sz w:val="28"/>
          <w:szCs w:val="28"/>
        </w:rPr>
        <w:t xml:space="preserve">, утвержденной </w:t>
      </w:r>
      <w:r w:rsidR="00DE0B3D" w:rsidRPr="003D5C88">
        <w:rPr>
          <w:sz w:val="28"/>
          <w:szCs w:val="28"/>
        </w:rPr>
        <w:t>Постановление</w:t>
      </w:r>
      <w:r w:rsidR="00DE0B3D">
        <w:rPr>
          <w:sz w:val="28"/>
          <w:szCs w:val="28"/>
        </w:rPr>
        <w:t>м</w:t>
      </w:r>
      <w:r w:rsidR="00DE0B3D" w:rsidRPr="003D5C88">
        <w:rPr>
          <w:sz w:val="28"/>
          <w:szCs w:val="28"/>
        </w:rPr>
        <w:t xml:space="preserve"> Правительства РФ от 26.02.2010 </w:t>
      </w:r>
      <w:r w:rsidR="00DE0B3D">
        <w:rPr>
          <w:sz w:val="28"/>
          <w:szCs w:val="28"/>
        </w:rPr>
        <w:t>№</w:t>
      </w:r>
      <w:r w:rsidR="00DE0B3D" w:rsidRPr="003D5C88">
        <w:rPr>
          <w:sz w:val="28"/>
          <w:szCs w:val="28"/>
        </w:rPr>
        <w:t xml:space="preserve"> 96 </w:t>
      </w:r>
      <w:r w:rsidR="00DE0B3D">
        <w:rPr>
          <w:sz w:val="28"/>
          <w:szCs w:val="28"/>
        </w:rPr>
        <w:t>«</w:t>
      </w:r>
      <w:r w:rsidR="00DE0B3D" w:rsidRPr="003D5C88">
        <w:rPr>
          <w:sz w:val="28"/>
          <w:szCs w:val="28"/>
        </w:rPr>
        <w:t xml:space="preserve">Об </w:t>
      </w:r>
      <w:proofErr w:type="spellStart"/>
      <w:r w:rsidR="00DE0B3D" w:rsidRPr="003D5C88">
        <w:rPr>
          <w:sz w:val="28"/>
          <w:szCs w:val="28"/>
        </w:rPr>
        <w:t>антикоррупционной</w:t>
      </w:r>
      <w:proofErr w:type="spellEnd"/>
      <w:r w:rsidR="00DE0B3D" w:rsidRPr="003D5C88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DE0B3D">
        <w:rPr>
          <w:sz w:val="28"/>
          <w:szCs w:val="28"/>
        </w:rPr>
        <w:t>».</w:t>
      </w:r>
      <w:proofErr w:type="gramEnd"/>
    </w:p>
    <w:p w:rsidR="00256A29" w:rsidRDefault="00256A29" w:rsidP="00523B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Рабочая группа считает, что вопрос содержани</w:t>
      </w:r>
      <w:r w:rsidR="007D29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озелен</w:t>
      </w:r>
      <w:r w:rsidR="00996B52">
        <w:rPr>
          <w:rFonts w:eastAsiaTheme="minorHAnsi"/>
          <w:sz w:val="28"/>
          <w:szCs w:val="28"/>
          <w:lang w:eastAsia="en-US"/>
        </w:rPr>
        <w:t>ённ</w:t>
      </w:r>
      <w:r>
        <w:rPr>
          <w:rFonts w:eastAsiaTheme="minorHAnsi"/>
          <w:sz w:val="28"/>
          <w:szCs w:val="28"/>
          <w:lang w:eastAsia="en-US"/>
        </w:rPr>
        <w:t>ых территорий и газонов на территории города Омска урегулирован правилами благоустройства в полном объеме.</w:t>
      </w:r>
    </w:p>
    <w:p w:rsidR="0028708D" w:rsidRPr="00256A29" w:rsidRDefault="00256A29" w:rsidP="00523B05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256A29">
        <w:rPr>
          <w:rFonts w:eastAsiaTheme="minorHAnsi"/>
          <w:i/>
          <w:sz w:val="28"/>
          <w:szCs w:val="28"/>
          <w:lang w:eastAsia="en-US"/>
        </w:rPr>
        <w:tab/>
        <w:t xml:space="preserve">Рабочая группа не поддерживает предложение. </w:t>
      </w:r>
    </w:p>
    <w:p w:rsidR="0028708D" w:rsidRPr="00485D43" w:rsidRDefault="0028708D" w:rsidP="00523B05">
      <w:pPr>
        <w:jc w:val="both"/>
        <w:rPr>
          <w:rFonts w:eastAsiaTheme="minorHAnsi"/>
          <w:lang w:eastAsia="en-US"/>
        </w:rPr>
      </w:pPr>
    </w:p>
    <w:p w:rsidR="00E41633" w:rsidRDefault="003133D3">
      <w:pPr>
        <w:spacing w:after="1" w:line="28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А.Г. Степанов, житель города Омска, высказал</w:t>
      </w:r>
      <w:r w:rsidR="00E41633">
        <w:rPr>
          <w:rFonts w:eastAsiaTheme="minorHAnsi"/>
          <w:sz w:val="28"/>
          <w:szCs w:val="28"/>
          <w:lang w:eastAsia="en-US"/>
        </w:rPr>
        <w:t xml:space="preserve"> следующие предложения.</w:t>
      </w:r>
    </w:p>
    <w:p w:rsidR="00E41633" w:rsidRDefault="00E41633" w:rsidP="00443852">
      <w:pPr>
        <w:spacing w:before="12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1633">
        <w:rPr>
          <w:rFonts w:eastAsiaTheme="minorHAnsi"/>
          <w:i/>
          <w:sz w:val="28"/>
          <w:szCs w:val="28"/>
          <w:lang w:eastAsia="en-US"/>
        </w:rPr>
        <w:t>Предложение № 1.</w:t>
      </w:r>
      <w:r>
        <w:rPr>
          <w:rFonts w:eastAsiaTheme="minorHAnsi"/>
          <w:sz w:val="28"/>
          <w:szCs w:val="28"/>
          <w:lang w:eastAsia="en-US"/>
        </w:rPr>
        <w:t> Получить городу Омску статус города федерального значения.</w:t>
      </w:r>
    </w:p>
    <w:p w:rsidR="009255F8" w:rsidRDefault="009255F8">
      <w:pPr>
        <w:spacing w:after="1" w:line="28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3852">
        <w:rPr>
          <w:rFonts w:eastAsiaTheme="minorHAnsi"/>
          <w:i/>
          <w:sz w:val="28"/>
          <w:szCs w:val="28"/>
          <w:lang w:eastAsia="en-US"/>
        </w:rPr>
        <w:t>Оценка предложения.</w:t>
      </w:r>
      <w:r w:rsidR="00443852">
        <w:rPr>
          <w:rFonts w:eastAsiaTheme="minorHAnsi"/>
          <w:sz w:val="28"/>
          <w:szCs w:val="28"/>
          <w:lang w:eastAsia="en-US"/>
        </w:rPr>
        <w:t> Данное предложение не относится к кругу вопросов, регулируемых правилами благоустройства.</w:t>
      </w:r>
    </w:p>
    <w:p w:rsidR="00443852" w:rsidRPr="00443852" w:rsidRDefault="00443852">
      <w:pPr>
        <w:spacing w:after="1" w:line="280" w:lineRule="atLeast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443852">
        <w:rPr>
          <w:rFonts w:eastAsiaTheme="minorHAnsi"/>
          <w:i/>
          <w:sz w:val="28"/>
          <w:szCs w:val="28"/>
          <w:lang w:eastAsia="en-US"/>
        </w:rPr>
        <w:t xml:space="preserve">Рабочая группа не поддерживает данное предложение. </w:t>
      </w:r>
    </w:p>
    <w:p w:rsidR="00E41633" w:rsidRDefault="00E41633" w:rsidP="00443852">
      <w:pPr>
        <w:spacing w:before="12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41633">
        <w:rPr>
          <w:rFonts w:eastAsiaTheme="minorHAnsi"/>
          <w:i/>
          <w:sz w:val="28"/>
          <w:szCs w:val="28"/>
          <w:lang w:eastAsia="en-US"/>
        </w:rPr>
        <w:t>Предложение № 2.</w:t>
      </w:r>
      <w:r>
        <w:rPr>
          <w:rFonts w:eastAsiaTheme="minorHAnsi"/>
          <w:sz w:val="28"/>
          <w:szCs w:val="28"/>
          <w:lang w:eastAsia="en-US"/>
        </w:rPr>
        <w:t xml:space="preserve"> Построить </w:t>
      </w:r>
      <w:r w:rsidR="0028708D">
        <w:rPr>
          <w:rFonts w:eastAsiaTheme="minorHAnsi"/>
          <w:sz w:val="28"/>
          <w:szCs w:val="28"/>
          <w:lang w:eastAsia="en-US"/>
        </w:rPr>
        <w:t xml:space="preserve">святыню, омский кремль, фонтан в саду </w:t>
      </w:r>
      <w:proofErr w:type="spellStart"/>
      <w:r w:rsidR="0028708D">
        <w:rPr>
          <w:rFonts w:eastAsiaTheme="minorHAnsi"/>
          <w:sz w:val="28"/>
          <w:szCs w:val="28"/>
          <w:lang w:eastAsia="en-US"/>
        </w:rPr>
        <w:t>Сибзавода</w:t>
      </w:r>
      <w:proofErr w:type="spellEnd"/>
      <w:r w:rsidR="0028708D">
        <w:rPr>
          <w:rFonts w:eastAsiaTheme="minorHAnsi"/>
          <w:sz w:val="28"/>
          <w:szCs w:val="28"/>
          <w:lang w:eastAsia="en-US"/>
        </w:rPr>
        <w:t xml:space="preserve">, оборудовать улицу </w:t>
      </w:r>
      <w:proofErr w:type="spellStart"/>
      <w:r w:rsidR="0028708D">
        <w:rPr>
          <w:rFonts w:eastAsiaTheme="minorHAnsi"/>
          <w:sz w:val="28"/>
          <w:szCs w:val="28"/>
          <w:lang w:eastAsia="en-US"/>
        </w:rPr>
        <w:t>Осовиахимовскую</w:t>
      </w:r>
      <w:proofErr w:type="spellEnd"/>
      <w:r w:rsidR="0028708D">
        <w:rPr>
          <w:rFonts w:eastAsiaTheme="minorHAnsi"/>
          <w:sz w:val="28"/>
          <w:szCs w:val="28"/>
          <w:lang w:eastAsia="en-US"/>
        </w:rPr>
        <w:t xml:space="preserve"> тротуарами с асфальтобетонным покрытием, осветить темные улицы в частном секторе.</w:t>
      </w:r>
    </w:p>
    <w:p w:rsidR="00443852" w:rsidRDefault="00443852" w:rsidP="00443852">
      <w:pPr>
        <w:spacing w:after="1" w:line="28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3852">
        <w:rPr>
          <w:rFonts w:eastAsiaTheme="minorHAnsi"/>
          <w:i/>
          <w:sz w:val="28"/>
          <w:szCs w:val="28"/>
          <w:lang w:eastAsia="en-US"/>
        </w:rPr>
        <w:t>Оценка предложения.</w:t>
      </w:r>
      <w:r>
        <w:rPr>
          <w:rFonts w:eastAsiaTheme="minorHAnsi"/>
          <w:sz w:val="28"/>
          <w:szCs w:val="28"/>
          <w:lang w:eastAsia="en-US"/>
        </w:rPr>
        <w:t> Данное предложение не относится к кругу вопросов, регулируемых правилами благоустройства.</w:t>
      </w:r>
      <w:r w:rsidR="0028708D">
        <w:rPr>
          <w:rFonts w:eastAsiaTheme="minorHAnsi"/>
          <w:sz w:val="28"/>
          <w:szCs w:val="28"/>
          <w:lang w:eastAsia="en-US"/>
        </w:rPr>
        <w:t xml:space="preserve"> Правила благоустройства устанавливают общие требования к благоустройству территории города Омска, не должны иметь адресного характера. </w:t>
      </w:r>
    </w:p>
    <w:p w:rsidR="00443852" w:rsidRPr="00443852" w:rsidRDefault="00443852" w:rsidP="00443852">
      <w:pPr>
        <w:spacing w:after="1" w:line="280" w:lineRule="atLeast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443852">
        <w:rPr>
          <w:rFonts w:eastAsiaTheme="minorHAnsi"/>
          <w:i/>
          <w:sz w:val="28"/>
          <w:szCs w:val="28"/>
          <w:lang w:eastAsia="en-US"/>
        </w:rPr>
        <w:t xml:space="preserve">Рабочая группа не поддерживает данное предложение. </w:t>
      </w:r>
    </w:p>
    <w:p w:rsidR="00E41633" w:rsidRDefault="00E41633" w:rsidP="00485D43">
      <w:pPr>
        <w:spacing w:before="1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1633">
        <w:rPr>
          <w:rFonts w:eastAsiaTheme="minorHAnsi"/>
          <w:i/>
          <w:sz w:val="28"/>
          <w:szCs w:val="28"/>
          <w:lang w:eastAsia="en-US"/>
        </w:rPr>
        <w:t>Предложение № 3</w:t>
      </w:r>
      <w:r>
        <w:rPr>
          <w:rFonts w:eastAsiaTheme="minorHAnsi"/>
          <w:sz w:val="28"/>
          <w:szCs w:val="28"/>
          <w:lang w:eastAsia="en-US"/>
        </w:rPr>
        <w:t xml:space="preserve">. На месте вырубленных деревьев посадить можжевельник, рябину, сосну, кедр и т.п. Газоны засеять диким чесноком. </w:t>
      </w:r>
    </w:p>
    <w:p w:rsidR="003133D3" w:rsidRPr="003133D3" w:rsidRDefault="00E41633" w:rsidP="00485D43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4E52D8">
        <w:rPr>
          <w:i/>
          <w:sz w:val="28"/>
          <w:szCs w:val="28"/>
        </w:rPr>
        <w:t>Оценка предложений.</w:t>
      </w:r>
      <w:r>
        <w:rPr>
          <w:sz w:val="28"/>
          <w:szCs w:val="28"/>
        </w:rPr>
        <w:t xml:space="preserve"> Предложение не </w:t>
      </w:r>
      <w:r w:rsidR="00443852">
        <w:rPr>
          <w:sz w:val="28"/>
          <w:szCs w:val="28"/>
        </w:rPr>
        <w:t>целесообразно.</w:t>
      </w:r>
    </w:p>
    <w:p w:rsidR="00E41633" w:rsidRPr="008E38F4" w:rsidRDefault="00E41633" w:rsidP="00485D43">
      <w:pPr>
        <w:ind w:firstLine="540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</w:t>
      </w:r>
      <w:r>
        <w:rPr>
          <w:i/>
          <w:sz w:val="28"/>
          <w:szCs w:val="28"/>
        </w:rPr>
        <w:t xml:space="preserve">не </w:t>
      </w:r>
      <w:r w:rsidRPr="008E38F4">
        <w:rPr>
          <w:i/>
          <w:sz w:val="28"/>
          <w:szCs w:val="28"/>
        </w:rPr>
        <w:t>поддерживает предложени</w:t>
      </w:r>
      <w:r w:rsidR="00443852">
        <w:rPr>
          <w:i/>
          <w:sz w:val="28"/>
          <w:szCs w:val="28"/>
        </w:rPr>
        <w:t>е</w:t>
      </w:r>
      <w:r w:rsidRPr="008E38F4">
        <w:rPr>
          <w:i/>
          <w:sz w:val="28"/>
          <w:szCs w:val="28"/>
        </w:rPr>
        <w:t xml:space="preserve">. </w:t>
      </w:r>
    </w:p>
    <w:p w:rsidR="001069E0" w:rsidRDefault="001069E0" w:rsidP="00485D43">
      <w:pPr>
        <w:spacing w:before="240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09B">
        <w:rPr>
          <w:sz w:val="28"/>
          <w:szCs w:val="28"/>
        </w:rPr>
        <w:t>. </w:t>
      </w:r>
      <w:r>
        <w:rPr>
          <w:sz w:val="28"/>
          <w:szCs w:val="28"/>
        </w:rPr>
        <w:t>Д</w:t>
      </w:r>
      <w:r w:rsidR="0008109B">
        <w:rPr>
          <w:sz w:val="28"/>
          <w:szCs w:val="28"/>
        </w:rPr>
        <w:t>иректор ООО «Медиа-холдинг «Слово» С.О. Розенберг</w:t>
      </w:r>
      <w:r>
        <w:rPr>
          <w:sz w:val="28"/>
          <w:szCs w:val="28"/>
        </w:rPr>
        <w:t xml:space="preserve"> </w:t>
      </w:r>
      <w:r w:rsidR="00443852">
        <w:rPr>
          <w:sz w:val="28"/>
          <w:szCs w:val="28"/>
        </w:rPr>
        <w:t>на</w:t>
      </w:r>
      <w:r>
        <w:rPr>
          <w:sz w:val="28"/>
          <w:szCs w:val="28"/>
        </w:rPr>
        <w:t>правил следующее предложение.</w:t>
      </w:r>
    </w:p>
    <w:p w:rsidR="0008109B" w:rsidRDefault="001069E0" w:rsidP="00443852">
      <w:pPr>
        <w:spacing w:before="120"/>
        <w:ind w:firstLine="709"/>
        <w:jc w:val="both"/>
        <w:rPr>
          <w:sz w:val="28"/>
          <w:szCs w:val="28"/>
        </w:rPr>
      </w:pPr>
      <w:r w:rsidRPr="001069E0">
        <w:rPr>
          <w:i/>
          <w:sz w:val="28"/>
          <w:szCs w:val="28"/>
        </w:rPr>
        <w:t>Предложение.</w:t>
      </w:r>
      <w:r>
        <w:rPr>
          <w:sz w:val="28"/>
          <w:szCs w:val="28"/>
        </w:rPr>
        <w:t> О</w:t>
      </w:r>
      <w:r w:rsidR="0008109B">
        <w:rPr>
          <w:sz w:val="28"/>
          <w:szCs w:val="28"/>
        </w:rPr>
        <w:t>тмен</w:t>
      </w:r>
      <w:r>
        <w:rPr>
          <w:sz w:val="28"/>
          <w:szCs w:val="28"/>
        </w:rPr>
        <w:t xml:space="preserve">ить </w:t>
      </w:r>
      <w:r w:rsidR="0008109B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="0008109B">
        <w:rPr>
          <w:sz w:val="28"/>
          <w:szCs w:val="28"/>
        </w:rPr>
        <w:t xml:space="preserve"> 93 правил благоустройства как противоречащ</w:t>
      </w:r>
      <w:r>
        <w:rPr>
          <w:sz w:val="28"/>
          <w:szCs w:val="28"/>
        </w:rPr>
        <w:t>ую</w:t>
      </w:r>
      <w:r w:rsidR="0008109B">
        <w:rPr>
          <w:sz w:val="28"/>
          <w:szCs w:val="28"/>
        </w:rPr>
        <w:t xml:space="preserve"> статье 210 </w:t>
      </w:r>
      <w:r w:rsidR="0008109B">
        <w:rPr>
          <w:rFonts w:eastAsiaTheme="minorHAnsi"/>
          <w:sz w:val="28"/>
          <w:szCs w:val="28"/>
          <w:lang w:eastAsia="en-US"/>
        </w:rPr>
        <w:t xml:space="preserve">Гражданского кодекса Российской Федерации, </w:t>
      </w:r>
      <w:r w:rsidR="0008109B">
        <w:rPr>
          <w:sz w:val="28"/>
          <w:szCs w:val="28"/>
        </w:rPr>
        <w:t>а также в связи с позицией Верховного Суда РФ (определение Верховного Суда РФ</w:t>
      </w:r>
      <w:r w:rsidR="0008109B" w:rsidRPr="002F6482">
        <w:t xml:space="preserve"> </w:t>
      </w:r>
      <w:r w:rsidR="0008109B">
        <w:rPr>
          <w:sz w:val="28"/>
          <w:szCs w:val="28"/>
        </w:rPr>
        <w:t>от 03.08.2017 №</w:t>
      </w:r>
      <w:r w:rsidR="0008109B" w:rsidRPr="002F6482">
        <w:rPr>
          <w:sz w:val="28"/>
          <w:szCs w:val="28"/>
        </w:rPr>
        <w:t xml:space="preserve"> 50-КГ17-15</w:t>
      </w:r>
      <w:r w:rsidR="0008109B">
        <w:rPr>
          <w:sz w:val="28"/>
          <w:szCs w:val="28"/>
        </w:rPr>
        <w:t>).</w:t>
      </w:r>
    </w:p>
    <w:p w:rsidR="0008109B" w:rsidRDefault="0008109B" w:rsidP="007516CF">
      <w:pPr>
        <w:ind w:firstLine="709"/>
        <w:jc w:val="both"/>
        <w:rPr>
          <w:sz w:val="28"/>
          <w:szCs w:val="28"/>
        </w:rPr>
      </w:pPr>
      <w:r w:rsidRPr="00F409D5">
        <w:rPr>
          <w:i/>
          <w:sz w:val="28"/>
          <w:szCs w:val="28"/>
        </w:rPr>
        <w:lastRenderedPageBreak/>
        <w:t>Оценка предложения.</w:t>
      </w:r>
      <w:r w:rsidR="001069E0">
        <w:rPr>
          <w:sz w:val="28"/>
          <w:szCs w:val="28"/>
        </w:rPr>
        <w:t> </w:t>
      </w:r>
      <w:r>
        <w:rPr>
          <w:sz w:val="28"/>
          <w:szCs w:val="28"/>
        </w:rPr>
        <w:t>Аналогичное предложение высказано представителем ЗАО «Компания «СТА»</w:t>
      </w:r>
      <w:r w:rsidR="007516CF">
        <w:rPr>
          <w:sz w:val="28"/>
          <w:szCs w:val="28"/>
        </w:rPr>
        <w:t>. В настоящем заключении изложена позиция рабочей группы по данному предложению.</w:t>
      </w:r>
    </w:p>
    <w:p w:rsidR="00FA66B9" w:rsidRDefault="0008109B" w:rsidP="00485D43">
      <w:pPr>
        <w:spacing w:before="24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69E0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4E52D8">
        <w:rPr>
          <w:sz w:val="28"/>
          <w:szCs w:val="28"/>
        </w:rPr>
        <w:t xml:space="preserve">А.Х. </w:t>
      </w:r>
      <w:proofErr w:type="spellStart"/>
      <w:r w:rsidR="004E52D8">
        <w:rPr>
          <w:sz w:val="28"/>
          <w:szCs w:val="28"/>
        </w:rPr>
        <w:t>Саменов</w:t>
      </w:r>
      <w:proofErr w:type="spellEnd"/>
      <w:r w:rsidR="004E52D8">
        <w:rPr>
          <w:sz w:val="28"/>
          <w:szCs w:val="28"/>
        </w:rPr>
        <w:t>, жител</w:t>
      </w:r>
      <w:r w:rsidR="009304AA">
        <w:rPr>
          <w:sz w:val="28"/>
          <w:szCs w:val="28"/>
        </w:rPr>
        <w:t>ь</w:t>
      </w:r>
      <w:r w:rsidR="004E52D8">
        <w:rPr>
          <w:sz w:val="28"/>
          <w:szCs w:val="28"/>
        </w:rPr>
        <w:t xml:space="preserve"> города Омска</w:t>
      </w:r>
      <w:r w:rsidR="00FA66B9">
        <w:rPr>
          <w:sz w:val="28"/>
          <w:szCs w:val="28"/>
        </w:rPr>
        <w:t>, представил следующие предложения.</w:t>
      </w:r>
    </w:p>
    <w:p w:rsidR="004E52D8" w:rsidRDefault="004E52D8" w:rsidP="004438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6B9">
        <w:rPr>
          <w:i/>
          <w:sz w:val="28"/>
          <w:szCs w:val="28"/>
        </w:rPr>
        <w:t>Предложен</w:t>
      </w:r>
      <w:r w:rsidR="00FA66B9" w:rsidRPr="00FA66B9">
        <w:rPr>
          <w:i/>
          <w:sz w:val="28"/>
          <w:szCs w:val="28"/>
        </w:rPr>
        <w:t>ие № 1.</w:t>
      </w:r>
      <w:r w:rsidR="00FA66B9">
        <w:rPr>
          <w:sz w:val="28"/>
          <w:szCs w:val="28"/>
        </w:rPr>
        <w:t> </w:t>
      </w:r>
      <w:r>
        <w:rPr>
          <w:sz w:val="28"/>
          <w:szCs w:val="28"/>
        </w:rPr>
        <w:t xml:space="preserve">Отменить ранее принятый указ и вновь возложить обслуживание на городское коммунальное хозяйство по улице </w:t>
      </w:r>
      <w:proofErr w:type="spellStart"/>
      <w:r>
        <w:rPr>
          <w:sz w:val="28"/>
          <w:szCs w:val="28"/>
        </w:rPr>
        <w:t>Сем</w:t>
      </w:r>
      <w:r w:rsidR="007D2961">
        <w:rPr>
          <w:sz w:val="28"/>
          <w:szCs w:val="28"/>
        </w:rPr>
        <w:t>и</w:t>
      </w:r>
      <w:r>
        <w:rPr>
          <w:sz w:val="28"/>
          <w:szCs w:val="28"/>
        </w:rPr>
        <w:t>реченская</w:t>
      </w:r>
      <w:proofErr w:type="spellEnd"/>
      <w:r>
        <w:rPr>
          <w:sz w:val="28"/>
          <w:szCs w:val="28"/>
        </w:rPr>
        <w:t>, нечетные стороны улиц Южная и Мельничная.</w:t>
      </w:r>
    </w:p>
    <w:p w:rsidR="00FA66B9" w:rsidRDefault="00FA66B9" w:rsidP="00FA66B9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9E0">
        <w:rPr>
          <w:i/>
          <w:sz w:val="28"/>
          <w:szCs w:val="28"/>
        </w:rPr>
        <w:t>Оценка предложения.</w:t>
      </w:r>
      <w:r w:rsidR="001069E0">
        <w:rPr>
          <w:sz w:val="28"/>
          <w:szCs w:val="28"/>
        </w:rPr>
        <w:t> </w:t>
      </w:r>
      <w:r>
        <w:rPr>
          <w:sz w:val="28"/>
          <w:szCs w:val="28"/>
        </w:rPr>
        <w:t>Правила благоустройства определя</w:t>
      </w:r>
      <w:r w:rsidR="007D2961">
        <w:rPr>
          <w:sz w:val="28"/>
          <w:szCs w:val="28"/>
        </w:rPr>
        <w:t>ю</w:t>
      </w:r>
      <w:r>
        <w:rPr>
          <w:sz w:val="28"/>
          <w:szCs w:val="28"/>
        </w:rPr>
        <w:t>т общие требования к состоянию благоустройства городских территорий</w:t>
      </w:r>
      <w:r w:rsidR="001069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069E0">
        <w:rPr>
          <w:sz w:val="28"/>
          <w:szCs w:val="28"/>
        </w:rPr>
        <w:t>и не могут возлагать на лиц уборку каких-либо конкретных улиц. Соответственно, п</w:t>
      </w:r>
      <w:r>
        <w:rPr>
          <w:sz w:val="28"/>
          <w:szCs w:val="28"/>
        </w:rPr>
        <w:t xml:space="preserve">редложение </w:t>
      </w:r>
      <w:r w:rsidR="001069E0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относятся к кругу вопросов, регулируемых правилами благоустройства. </w:t>
      </w:r>
    </w:p>
    <w:p w:rsidR="001069E0" w:rsidRPr="008E38F4" w:rsidRDefault="001069E0" w:rsidP="001069E0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</w:t>
      </w:r>
      <w:r>
        <w:rPr>
          <w:i/>
          <w:sz w:val="28"/>
          <w:szCs w:val="28"/>
        </w:rPr>
        <w:t xml:space="preserve">не </w:t>
      </w:r>
      <w:r w:rsidRPr="008E38F4">
        <w:rPr>
          <w:i/>
          <w:sz w:val="28"/>
          <w:szCs w:val="28"/>
        </w:rPr>
        <w:t>поддерживает предложени</w:t>
      </w:r>
      <w:r w:rsidR="00FF3A63">
        <w:rPr>
          <w:i/>
          <w:sz w:val="28"/>
          <w:szCs w:val="28"/>
        </w:rPr>
        <w:t>е</w:t>
      </w:r>
      <w:r w:rsidRPr="008E38F4">
        <w:rPr>
          <w:i/>
          <w:sz w:val="28"/>
          <w:szCs w:val="28"/>
        </w:rPr>
        <w:t xml:space="preserve">. </w:t>
      </w:r>
    </w:p>
    <w:p w:rsidR="004E52D8" w:rsidRDefault="004E52D8" w:rsidP="004438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6B9">
        <w:rPr>
          <w:i/>
          <w:sz w:val="28"/>
          <w:szCs w:val="28"/>
        </w:rPr>
        <w:t>Предложение № 2.</w:t>
      </w:r>
      <w:r>
        <w:rPr>
          <w:sz w:val="28"/>
          <w:szCs w:val="28"/>
        </w:rPr>
        <w:t> Запретить рекламодателям размещать рекламу на опорах электропередач в секторе индивидуальной жилой застройки.</w:t>
      </w:r>
    </w:p>
    <w:p w:rsidR="001069E0" w:rsidRDefault="001069E0" w:rsidP="001069E0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9E0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 Данный запрет содержится в пункте 5 статьи 174  правил благоустройства. </w:t>
      </w:r>
    </w:p>
    <w:p w:rsidR="001069E0" w:rsidRPr="008E38F4" w:rsidRDefault="001069E0" w:rsidP="001069E0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</w:t>
      </w:r>
      <w:r>
        <w:rPr>
          <w:i/>
          <w:sz w:val="28"/>
          <w:szCs w:val="28"/>
        </w:rPr>
        <w:t xml:space="preserve">не </w:t>
      </w:r>
      <w:r w:rsidRPr="008E38F4">
        <w:rPr>
          <w:i/>
          <w:sz w:val="28"/>
          <w:szCs w:val="28"/>
        </w:rPr>
        <w:t>поддерживает предложени</w:t>
      </w:r>
      <w:r w:rsidR="00FF3A63">
        <w:rPr>
          <w:i/>
          <w:sz w:val="28"/>
          <w:szCs w:val="28"/>
        </w:rPr>
        <w:t>е</w:t>
      </w:r>
      <w:r w:rsidRPr="008E38F4">
        <w:rPr>
          <w:i/>
          <w:sz w:val="28"/>
          <w:szCs w:val="28"/>
        </w:rPr>
        <w:t xml:space="preserve">. </w:t>
      </w:r>
    </w:p>
    <w:p w:rsidR="004E52D8" w:rsidRDefault="004E52D8" w:rsidP="0044385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6B9">
        <w:rPr>
          <w:i/>
          <w:sz w:val="28"/>
          <w:szCs w:val="28"/>
        </w:rPr>
        <w:t>Предложение № 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Восстановить искусственную неровность на пересечении улиц Южная и 5-я Кировская.</w:t>
      </w:r>
      <w:proofErr w:type="gramEnd"/>
    </w:p>
    <w:p w:rsidR="001069E0" w:rsidRDefault="001069E0" w:rsidP="007A4AD2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9E0">
        <w:rPr>
          <w:i/>
          <w:sz w:val="28"/>
          <w:szCs w:val="28"/>
        </w:rPr>
        <w:t>Оценка предложения.</w:t>
      </w:r>
      <w:r>
        <w:rPr>
          <w:sz w:val="28"/>
          <w:szCs w:val="28"/>
        </w:rPr>
        <w:t xml:space="preserve"> Вопросы безопасности дорожного движения не относятся к кругу вопросов, регулируемых правилами благоустройства. </w:t>
      </w:r>
    </w:p>
    <w:p w:rsidR="001069E0" w:rsidRPr="008E38F4" w:rsidRDefault="001069E0" w:rsidP="001069E0">
      <w:pPr>
        <w:ind w:firstLine="709"/>
        <w:jc w:val="both"/>
        <w:rPr>
          <w:i/>
          <w:sz w:val="28"/>
          <w:szCs w:val="28"/>
        </w:rPr>
      </w:pPr>
      <w:r w:rsidRPr="008E38F4">
        <w:rPr>
          <w:i/>
          <w:sz w:val="28"/>
          <w:szCs w:val="28"/>
        </w:rPr>
        <w:t xml:space="preserve">Рабочая группа </w:t>
      </w:r>
      <w:r>
        <w:rPr>
          <w:i/>
          <w:sz w:val="28"/>
          <w:szCs w:val="28"/>
        </w:rPr>
        <w:t xml:space="preserve">не </w:t>
      </w:r>
      <w:r w:rsidRPr="008E38F4">
        <w:rPr>
          <w:i/>
          <w:sz w:val="28"/>
          <w:szCs w:val="28"/>
        </w:rPr>
        <w:t>поддерживает предложени</w:t>
      </w:r>
      <w:r w:rsidR="00B05A44">
        <w:rPr>
          <w:i/>
          <w:sz w:val="28"/>
          <w:szCs w:val="28"/>
        </w:rPr>
        <w:t>е</w:t>
      </w:r>
      <w:r w:rsidRPr="008E38F4">
        <w:rPr>
          <w:i/>
          <w:sz w:val="28"/>
          <w:szCs w:val="28"/>
        </w:rPr>
        <w:t xml:space="preserve">. </w:t>
      </w:r>
    </w:p>
    <w:p w:rsidR="004E52D8" w:rsidRPr="00485D43" w:rsidRDefault="004E52D8" w:rsidP="007A4AD2">
      <w:pPr>
        <w:spacing w:after="1" w:line="280" w:lineRule="atLeast"/>
        <w:jc w:val="both"/>
      </w:pPr>
    </w:p>
    <w:p w:rsidR="009255F8" w:rsidRDefault="009255F8" w:rsidP="009255F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 Комитету Омского городского Совета по вопросам жилищно-коммунального хозяйства и транспорта совместно с Администрацией города Омска доработать проект Решения Омского городского Совета «О внесении изменений в Решение Омского городского Совета от 25.07.2007 № 45 </w:t>
      </w:r>
      <w:r w:rsidR="00B05A44">
        <w:rPr>
          <w:sz w:val="28"/>
          <w:szCs w:val="28"/>
        </w:rPr>
        <w:br/>
      </w:r>
      <w:r>
        <w:rPr>
          <w:sz w:val="28"/>
          <w:szCs w:val="28"/>
        </w:rPr>
        <w:t>«О правилах благоустройства, обеспечения чистоты и порядка на территории города Омска» с учетом настоящего заключения и представить его на заседание Омского городского Совета для принятия в первом чтении.</w:t>
      </w:r>
    </w:p>
    <w:p w:rsidR="009255F8" w:rsidRPr="00485D43" w:rsidRDefault="009255F8" w:rsidP="007A4AD2">
      <w:pPr>
        <w:spacing w:after="1" w:line="280" w:lineRule="atLeast"/>
        <w:jc w:val="both"/>
      </w:pPr>
    </w:p>
    <w:p w:rsidR="007516CF" w:rsidRDefault="007A4AD2" w:rsidP="007516CF">
      <w:pPr>
        <w:widowControl/>
        <w:ind w:firstLine="709"/>
        <w:jc w:val="both"/>
        <w:outlineLvl w:val="3"/>
        <w:rPr>
          <w:spacing w:val="-1"/>
          <w:sz w:val="28"/>
          <w:szCs w:val="28"/>
        </w:rPr>
      </w:pPr>
      <w:r w:rsidRPr="003E4A6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3E4A68">
        <w:rPr>
          <w:sz w:val="28"/>
          <w:szCs w:val="28"/>
          <w:lang w:val="en-US"/>
        </w:rPr>
        <w:t>I</w:t>
      </w:r>
      <w:r w:rsidRPr="003E4A68">
        <w:rPr>
          <w:sz w:val="28"/>
          <w:szCs w:val="28"/>
        </w:rPr>
        <w:t>.</w:t>
      </w:r>
      <w:r w:rsidRPr="003E4A68">
        <w:rPr>
          <w:sz w:val="28"/>
          <w:szCs w:val="28"/>
          <w:lang w:val="en-US"/>
        </w:rPr>
        <w:t> </w:t>
      </w:r>
      <w:r w:rsidRPr="003E4A68">
        <w:rPr>
          <w:sz w:val="28"/>
          <w:szCs w:val="28"/>
        </w:rPr>
        <w:t>Рекомендовать Омскому городскому Совету принять доработанный проект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Омска».</w:t>
      </w:r>
    </w:p>
    <w:p w:rsidR="007516CF" w:rsidRDefault="007516CF" w:rsidP="007516CF">
      <w:pPr>
        <w:widowControl/>
        <w:ind w:firstLine="709"/>
        <w:jc w:val="both"/>
        <w:outlineLvl w:val="3"/>
        <w:rPr>
          <w:spacing w:val="-1"/>
          <w:sz w:val="28"/>
          <w:szCs w:val="28"/>
        </w:rPr>
      </w:pPr>
    </w:p>
    <w:p w:rsidR="00EF2DBA" w:rsidRDefault="00EF2DBA" w:rsidP="007516CF">
      <w:pPr>
        <w:widowControl/>
        <w:ind w:firstLine="709"/>
        <w:jc w:val="both"/>
        <w:outlineLvl w:val="3"/>
        <w:rPr>
          <w:spacing w:val="-1"/>
          <w:sz w:val="28"/>
          <w:szCs w:val="28"/>
        </w:rPr>
      </w:pPr>
    </w:p>
    <w:p w:rsidR="007A4AD2" w:rsidRPr="003E4A68" w:rsidRDefault="007A4AD2" w:rsidP="007A4AD2">
      <w:pPr>
        <w:shd w:val="clear" w:color="auto" w:fill="FFFFFF"/>
        <w:rPr>
          <w:spacing w:val="-1"/>
          <w:sz w:val="28"/>
          <w:szCs w:val="28"/>
        </w:rPr>
      </w:pPr>
      <w:r w:rsidRPr="003E4A68">
        <w:rPr>
          <w:spacing w:val="-1"/>
          <w:sz w:val="28"/>
          <w:szCs w:val="28"/>
        </w:rPr>
        <w:t xml:space="preserve">Председатель рабочей группы </w:t>
      </w:r>
    </w:p>
    <w:p w:rsidR="007A4AD2" w:rsidRPr="003E4A68" w:rsidRDefault="007A4AD2" w:rsidP="007A4AD2">
      <w:pPr>
        <w:shd w:val="clear" w:color="auto" w:fill="FFFFFF"/>
        <w:rPr>
          <w:spacing w:val="-1"/>
          <w:sz w:val="28"/>
          <w:szCs w:val="28"/>
        </w:rPr>
      </w:pPr>
      <w:r w:rsidRPr="003E4A68">
        <w:rPr>
          <w:spacing w:val="-1"/>
          <w:sz w:val="28"/>
          <w:szCs w:val="28"/>
        </w:rPr>
        <w:t xml:space="preserve">по организации и проведению </w:t>
      </w:r>
    </w:p>
    <w:p w:rsidR="007A4AD2" w:rsidRPr="003E4A68" w:rsidRDefault="007A4AD2" w:rsidP="00B022FE">
      <w:pPr>
        <w:shd w:val="clear" w:color="auto" w:fill="FFFFFF"/>
        <w:rPr>
          <w:szCs w:val="28"/>
        </w:rPr>
      </w:pPr>
      <w:r w:rsidRPr="003E4A68">
        <w:rPr>
          <w:spacing w:val="-1"/>
          <w:sz w:val="28"/>
          <w:szCs w:val="28"/>
        </w:rPr>
        <w:t>публичных слушаний</w:t>
      </w:r>
      <w:r w:rsidRPr="003E4A68">
        <w:rPr>
          <w:spacing w:val="-3"/>
          <w:sz w:val="28"/>
          <w:szCs w:val="28"/>
        </w:rPr>
        <w:tab/>
      </w:r>
      <w:r w:rsidRPr="003E4A68">
        <w:rPr>
          <w:spacing w:val="-3"/>
          <w:sz w:val="28"/>
          <w:szCs w:val="28"/>
        </w:rPr>
        <w:tab/>
      </w:r>
      <w:r w:rsidRPr="003E4A68">
        <w:rPr>
          <w:spacing w:val="-3"/>
          <w:sz w:val="28"/>
          <w:szCs w:val="28"/>
        </w:rPr>
        <w:tab/>
      </w:r>
      <w:r w:rsidRPr="003E4A68">
        <w:rPr>
          <w:spacing w:val="-3"/>
          <w:sz w:val="28"/>
          <w:szCs w:val="28"/>
        </w:rPr>
        <w:tab/>
      </w:r>
      <w:r w:rsidRPr="003E4A68">
        <w:rPr>
          <w:spacing w:val="-3"/>
          <w:sz w:val="28"/>
          <w:szCs w:val="28"/>
        </w:rPr>
        <w:tab/>
      </w:r>
      <w:r w:rsidRPr="003E4A68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     В.П. Путинцев</w:t>
      </w:r>
    </w:p>
    <w:sectPr w:rsidR="007A4AD2" w:rsidRPr="003E4A68" w:rsidSect="00E4163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BA" w:rsidRDefault="00EF2DBA" w:rsidP="008F0E4E">
      <w:r>
        <w:separator/>
      </w:r>
    </w:p>
  </w:endnote>
  <w:endnote w:type="continuationSeparator" w:id="0">
    <w:p w:rsidR="00EF2DBA" w:rsidRDefault="00EF2DBA" w:rsidP="008F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1442"/>
      <w:docPartObj>
        <w:docPartGallery w:val="Page Numbers (Bottom of Page)"/>
        <w:docPartUnique/>
      </w:docPartObj>
    </w:sdtPr>
    <w:sdtContent>
      <w:p w:rsidR="00EF2DBA" w:rsidRDefault="00EF2DBA">
        <w:pPr>
          <w:pStyle w:val="a9"/>
          <w:jc w:val="right"/>
        </w:pPr>
        <w:fldSimple w:instr=" PAGE   \* MERGEFORMAT ">
          <w:r w:rsidR="00B022FE">
            <w:rPr>
              <w:noProof/>
            </w:rPr>
            <w:t>7</w:t>
          </w:r>
        </w:fldSimple>
      </w:p>
    </w:sdtContent>
  </w:sdt>
  <w:p w:rsidR="00EF2DBA" w:rsidRDefault="00EF2D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BA" w:rsidRDefault="00EF2DBA" w:rsidP="008F0E4E">
      <w:r>
        <w:separator/>
      </w:r>
    </w:p>
  </w:footnote>
  <w:footnote w:type="continuationSeparator" w:id="0">
    <w:p w:rsidR="00EF2DBA" w:rsidRDefault="00EF2DBA" w:rsidP="008F0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2BA"/>
    <w:rsid w:val="00011DBD"/>
    <w:rsid w:val="000246B2"/>
    <w:rsid w:val="0008109B"/>
    <w:rsid w:val="000B55C6"/>
    <w:rsid w:val="001069E0"/>
    <w:rsid w:val="00134F77"/>
    <w:rsid w:val="001808ED"/>
    <w:rsid w:val="0018476F"/>
    <w:rsid w:val="001B4C43"/>
    <w:rsid w:val="001C3376"/>
    <w:rsid w:val="001E063E"/>
    <w:rsid w:val="001E5BCA"/>
    <w:rsid w:val="00202207"/>
    <w:rsid w:val="00234B21"/>
    <w:rsid w:val="00247F7D"/>
    <w:rsid w:val="00256A29"/>
    <w:rsid w:val="0028708D"/>
    <w:rsid w:val="002D341B"/>
    <w:rsid w:val="002F6482"/>
    <w:rsid w:val="003133D3"/>
    <w:rsid w:val="00333D69"/>
    <w:rsid w:val="003612BA"/>
    <w:rsid w:val="003B7C3D"/>
    <w:rsid w:val="00443852"/>
    <w:rsid w:val="00485D43"/>
    <w:rsid w:val="004A5E9A"/>
    <w:rsid w:val="004C4105"/>
    <w:rsid w:val="004D11C9"/>
    <w:rsid w:val="004E52D8"/>
    <w:rsid w:val="00523B05"/>
    <w:rsid w:val="00526FD6"/>
    <w:rsid w:val="005405D8"/>
    <w:rsid w:val="0054296E"/>
    <w:rsid w:val="005B6F45"/>
    <w:rsid w:val="006078A4"/>
    <w:rsid w:val="00610C0A"/>
    <w:rsid w:val="00612805"/>
    <w:rsid w:val="006375DA"/>
    <w:rsid w:val="0065673C"/>
    <w:rsid w:val="006866E6"/>
    <w:rsid w:val="0069419D"/>
    <w:rsid w:val="00694F13"/>
    <w:rsid w:val="006F4B47"/>
    <w:rsid w:val="007516CF"/>
    <w:rsid w:val="00780A7B"/>
    <w:rsid w:val="007A4AD2"/>
    <w:rsid w:val="007C489A"/>
    <w:rsid w:val="007D2961"/>
    <w:rsid w:val="0082188F"/>
    <w:rsid w:val="00823B5B"/>
    <w:rsid w:val="00857323"/>
    <w:rsid w:val="00876823"/>
    <w:rsid w:val="008901EC"/>
    <w:rsid w:val="008D383F"/>
    <w:rsid w:val="008E5322"/>
    <w:rsid w:val="008F0E4E"/>
    <w:rsid w:val="008F6231"/>
    <w:rsid w:val="00904B04"/>
    <w:rsid w:val="009255F8"/>
    <w:rsid w:val="009304AA"/>
    <w:rsid w:val="009341D3"/>
    <w:rsid w:val="00942735"/>
    <w:rsid w:val="00996B52"/>
    <w:rsid w:val="009A0388"/>
    <w:rsid w:val="009E12F2"/>
    <w:rsid w:val="009F4EB9"/>
    <w:rsid w:val="00A70390"/>
    <w:rsid w:val="00A715FA"/>
    <w:rsid w:val="00A82138"/>
    <w:rsid w:val="00AA0FF7"/>
    <w:rsid w:val="00AD6391"/>
    <w:rsid w:val="00AF6BB8"/>
    <w:rsid w:val="00B022FE"/>
    <w:rsid w:val="00B05A44"/>
    <w:rsid w:val="00B21494"/>
    <w:rsid w:val="00B45F09"/>
    <w:rsid w:val="00BC714B"/>
    <w:rsid w:val="00BD5CEB"/>
    <w:rsid w:val="00C10E6C"/>
    <w:rsid w:val="00C94455"/>
    <w:rsid w:val="00CB1C2D"/>
    <w:rsid w:val="00CC42E1"/>
    <w:rsid w:val="00D73586"/>
    <w:rsid w:val="00D80F75"/>
    <w:rsid w:val="00DA4892"/>
    <w:rsid w:val="00DB4679"/>
    <w:rsid w:val="00DE0B3D"/>
    <w:rsid w:val="00E31C67"/>
    <w:rsid w:val="00E41633"/>
    <w:rsid w:val="00E468F1"/>
    <w:rsid w:val="00E83BA5"/>
    <w:rsid w:val="00E855AE"/>
    <w:rsid w:val="00EA23DD"/>
    <w:rsid w:val="00EE4F92"/>
    <w:rsid w:val="00EF2DBA"/>
    <w:rsid w:val="00EF6329"/>
    <w:rsid w:val="00F632B0"/>
    <w:rsid w:val="00F65753"/>
    <w:rsid w:val="00F93A00"/>
    <w:rsid w:val="00FA66B9"/>
    <w:rsid w:val="00F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Стиль Times New Roman 14 пт По ширине Междустр.интервал:  одинар..."/>
    <w:basedOn w:val="a"/>
    <w:rsid w:val="003612BA"/>
    <w:pPr>
      <w:widowControl/>
      <w:autoSpaceDE/>
      <w:autoSpaceDN/>
      <w:adjustRightInd/>
      <w:spacing w:after="80"/>
      <w:jc w:val="both"/>
    </w:pPr>
    <w:rPr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8F0E4E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uiPriority w:val="99"/>
    <w:semiHidden/>
    <w:rsid w:val="008F0E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F0E4E"/>
    <w:rPr>
      <w:vertAlign w:val="superscript"/>
    </w:rPr>
  </w:style>
  <w:style w:type="paragraph" w:customStyle="1" w:styleId="a6">
    <w:name w:val="Знак Знак Знак Знак"/>
    <w:basedOn w:val="a"/>
    <w:rsid w:val="00610C0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E416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1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416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1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109B"/>
    <w:pPr>
      <w:ind w:left="720"/>
      <w:contextualSpacing/>
    </w:pPr>
  </w:style>
  <w:style w:type="paragraph" w:customStyle="1" w:styleId="ConsPlusNormal">
    <w:name w:val="ConsPlusNormal"/>
    <w:qFormat/>
    <w:rsid w:val="00857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1D74473871410B2E49EDF5989074627779C0D8D6BDECB1BEE4C255GDv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 Анна Геннадьевна</dc:creator>
  <cp:lastModifiedBy>Брылкина Ирина Юрьевна</cp:lastModifiedBy>
  <cp:revision>2</cp:revision>
  <cp:lastPrinted>2018-02-07T06:17:00Z</cp:lastPrinted>
  <dcterms:created xsi:type="dcterms:W3CDTF">2018-02-08T06:14:00Z</dcterms:created>
  <dcterms:modified xsi:type="dcterms:W3CDTF">2018-02-08T06:14:00Z</dcterms:modified>
</cp:coreProperties>
</file>