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293" w:rsidRPr="00917293" w:rsidRDefault="00917293" w:rsidP="0091729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72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Справка по делу № 3а-147/2019</w:t>
      </w:r>
    </w:p>
    <w:p w:rsidR="00917293" w:rsidRPr="00917293" w:rsidRDefault="00917293" w:rsidP="0091729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95E97" w:rsidRPr="00917293" w:rsidRDefault="00917293" w:rsidP="0091729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172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Решением Омского областного суда от 06 декабря 2019 года признано недействующим с момента вступления в силу настоящего решения приложение № 1 к Правилам землепользования и застройки муниципального образования городской округ город Омск Омской области, </w:t>
      </w:r>
      <w:bookmarkStart w:id="0" w:name="_GoBack"/>
      <w:bookmarkEnd w:id="0"/>
      <w:r w:rsidRPr="009172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утвержденным Решением Омского городского Совета от 10 декабря 2008 года № 201, в части установления территориальных зон в границах земельных участков с кадастровыми номерами 55</w:t>
      </w:r>
      <w:r w:rsidR="008233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:36:070403:27 и 55:36:070403:28.</w:t>
      </w:r>
    </w:p>
    <w:sectPr w:rsidR="00095E97" w:rsidRPr="00917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93"/>
    <w:rsid w:val="00095E97"/>
    <w:rsid w:val="00114F61"/>
    <w:rsid w:val="008233D9"/>
    <w:rsid w:val="0091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79A32D-4393-4688-8503-5A42DCB1F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Татьяна Викторовна</dc:creator>
  <cp:keywords/>
  <dc:description/>
  <cp:lastModifiedBy>Михеева Татьяна Викторовна</cp:lastModifiedBy>
  <cp:revision>3</cp:revision>
  <dcterms:created xsi:type="dcterms:W3CDTF">2020-01-29T05:52:00Z</dcterms:created>
  <dcterms:modified xsi:type="dcterms:W3CDTF">2020-01-29T05:57:00Z</dcterms:modified>
</cp:coreProperties>
</file>