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2F" w:rsidRDefault="0090432F" w:rsidP="009043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color w:val="000000"/>
          <w:sz w:val="30"/>
          <w:szCs w:val="30"/>
        </w:rPr>
      </w:pPr>
      <w:r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>СПРАВКА</w:t>
      </w:r>
    </w:p>
    <w:p w:rsidR="0090432F" w:rsidRDefault="0090432F" w:rsidP="004579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</w:pPr>
      <w:r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 xml:space="preserve">к </w:t>
      </w:r>
      <w:r w:rsidR="009A7091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>протесту прокурора города Омска на отдельные положения</w:t>
      </w:r>
      <w:r w:rsidR="004579E0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 xml:space="preserve"> </w:t>
      </w:r>
      <w:r w:rsidR="00600047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>Решени</w:t>
      </w:r>
      <w:r w:rsidR="009A7091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>я</w:t>
      </w:r>
      <w:r w:rsidR="00600047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 xml:space="preserve"> Омского городского Совета от 30.09.2009 № 279 </w:t>
      </w:r>
      <w:r w:rsidR="00600047">
        <w:rPr>
          <w:rStyle w:val="a4"/>
          <w:rFonts w:ascii="Open Sans" w:hAnsi="Open Sans" w:hint="eastAsia"/>
          <w:color w:val="000000"/>
          <w:sz w:val="38"/>
          <w:szCs w:val="38"/>
          <w:bdr w:val="none" w:sz="0" w:space="0" w:color="auto" w:frame="1"/>
        </w:rPr>
        <w:t>«</w:t>
      </w:r>
      <w:r w:rsidR="00600047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>Об отдельных вопросах поддержки субъектов малого и среднего предпринимательства на территории города Омска</w:t>
      </w:r>
      <w:r w:rsidR="00600047">
        <w:rPr>
          <w:rStyle w:val="a4"/>
          <w:rFonts w:ascii="Open Sans" w:hAnsi="Open Sans" w:hint="eastAsia"/>
          <w:color w:val="000000"/>
          <w:sz w:val="38"/>
          <w:szCs w:val="38"/>
          <w:bdr w:val="none" w:sz="0" w:space="0" w:color="auto" w:frame="1"/>
        </w:rPr>
        <w:t>»</w:t>
      </w:r>
      <w:r w:rsidR="00600047">
        <w:rPr>
          <w:rStyle w:val="a4"/>
          <w:rFonts w:ascii="Open Sans" w:hAnsi="Open Sans"/>
          <w:color w:val="000000"/>
          <w:sz w:val="38"/>
          <w:szCs w:val="38"/>
          <w:bdr w:val="none" w:sz="0" w:space="0" w:color="auto" w:frame="1"/>
        </w:rPr>
        <w:t xml:space="preserve"> в ред. от 22.07.2015</w:t>
      </w:r>
    </w:p>
    <w:p w:rsidR="00034A8A" w:rsidRPr="00600047" w:rsidRDefault="009A7091" w:rsidP="003B3D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</w:pPr>
      <w:proofErr w:type="gramStart"/>
      <w:r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>По мнению прокурора,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 в Решении Омского городского Совета № 279 </w:t>
      </w:r>
      <w:r w:rsidR="00600047" w:rsidRP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«</w:t>
      </w:r>
      <w:r w:rsidR="00600047" w:rsidRP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>Об отдельных вопросах поддержки субъектов малого и среднего предпринимательства на территории города Омска</w:t>
      </w:r>
      <w:r w:rsidR="00600047" w:rsidRP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»</w:t>
      </w:r>
      <w:r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 не учтены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 изменения, внесенные в Федеральный закон от 24.07.2007 № 209-ФЗ </w:t>
      </w:r>
      <w:r w:rsid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«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О </w:t>
      </w:r>
      <w:r w:rsid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развитии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 малого и среднего предпринимательства в Российской Федерации</w:t>
      </w:r>
      <w:r w:rsid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»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 Федеральным законом от 03.07.2018 № 185-ФЗ </w:t>
      </w:r>
      <w:r w:rsid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«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>О внесении изменений в отдельные законодательные акты Российской Федерации в целях расширения имущественной поддержки</w:t>
      </w:r>
      <w:proofErr w:type="gramEnd"/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 xml:space="preserve"> субъектов малого и среднего предпринимательства</w:t>
      </w:r>
      <w:r w:rsidR="00600047">
        <w:rPr>
          <w:rStyle w:val="a4"/>
          <w:rFonts w:ascii="Open Sans" w:hAnsi="Open Sans" w:hint="eastAsia"/>
          <w:b w:val="0"/>
          <w:color w:val="000000"/>
          <w:sz w:val="38"/>
          <w:szCs w:val="38"/>
          <w:bdr w:val="none" w:sz="0" w:space="0" w:color="auto" w:frame="1"/>
        </w:rPr>
        <w:t>»</w:t>
      </w:r>
      <w:r w:rsidR="00600047">
        <w:rPr>
          <w:rStyle w:val="a4"/>
          <w:rFonts w:ascii="Open Sans" w:hAnsi="Open Sans"/>
          <w:b w:val="0"/>
          <w:color w:val="000000"/>
          <w:sz w:val="38"/>
          <w:szCs w:val="38"/>
          <w:bdr w:val="none" w:sz="0" w:space="0" w:color="auto" w:frame="1"/>
        </w:rPr>
        <w:t>.</w:t>
      </w:r>
    </w:p>
    <w:p w:rsidR="00BD3794" w:rsidRDefault="00BD3794"/>
    <w:sectPr w:rsidR="00BD3794" w:rsidSect="00BD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2F"/>
    <w:rsid w:val="00014497"/>
    <w:rsid w:val="00034A8A"/>
    <w:rsid w:val="001C6462"/>
    <w:rsid w:val="002E457D"/>
    <w:rsid w:val="00382216"/>
    <w:rsid w:val="00383050"/>
    <w:rsid w:val="003B3DD4"/>
    <w:rsid w:val="004579E0"/>
    <w:rsid w:val="004906BF"/>
    <w:rsid w:val="004C1384"/>
    <w:rsid w:val="004E0799"/>
    <w:rsid w:val="005E0254"/>
    <w:rsid w:val="00600047"/>
    <w:rsid w:val="007E084C"/>
    <w:rsid w:val="0090432F"/>
    <w:rsid w:val="009A2536"/>
    <w:rsid w:val="009A7091"/>
    <w:rsid w:val="00A73C96"/>
    <w:rsid w:val="00A81196"/>
    <w:rsid w:val="00A93345"/>
    <w:rsid w:val="00AA34EF"/>
    <w:rsid w:val="00AE2123"/>
    <w:rsid w:val="00BD3794"/>
    <w:rsid w:val="00C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 Варвара Евгеньевна</dc:creator>
  <cp:lastModifiedBy>TarasenkoVV</cp:lastModifiedBy>
  <cp:revision>3</cp:revision>
  <dcterms:created xsi:type="dcterms:W3CDTF">2018-11-08T11:46:00Z</dcterms:created>
  <dcterms:modified xsi:type="dcterms:W3CDTF">2018-11-08T11:48:00Z</dcterms:modified>
</cp:coreProperties>
</file>