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Default="00AC77A8" w:rsidP="00167C0E">
      <w:pPr>
        <w:tabs>
          <w:tab w:val="left" w:pos="9356"/>
        </w:tabs>
        <w:ind w:right="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C77A8" w:rsidRPr="000C31CD" w:rsidRDefault="00AC77A8" w:rsidP="00167C0E">
      <w:pPr>
        <w:tabs>
          <w:tab w:val="left" w:pos="9356"/>
        </w:tabs>
        <w:ind w:right="312"/>
        <w:jc w:val="right"/>
        <w:rPr>
          <w:b/>
          <w:sz w:val="16"/>
          <w:szCs w:val="16"/>
        </w:rPr>
      </w:pPr>
    </w:p>
    <w:p w:rsidR="00AC77A8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AC77A8" w:rsidRPr="007B7FB0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B7FB0">
        <w:rPr>
          <w:b/>
          <w:sz w:val="28"/>
          <w:szCs w:val="28"/>
        </w:rPr>
        <w:t>аседани</w:t>
      </w:r>
      <w:r>
        <w:rPr>
          <w:b/>
          <w:sz w:val="28"/>
          <w:szCs w:val="28"/>
        </w:rPr>
        <w:t>я</w:t>
      </w:r>
      <w:r w:rsidRPr="007B7FB0">
        <w:rPr>
          <w:b/>
          <w:sz w:val="28"/>
          <w:szCs w:val="28"/>
        </w:rPr>
        <w:t xml:space="preserve"> ком</w:t>
      </w:r>
      <w:r>
        <w:rPr>
          <w:b/>
          <w:sz w:val="28"/>
          <w:szCs w:val="28"/>
        </w:rPr>
        <w:t>итета Омского городского Совета</w:t>
      </w:r>
    </w:p>
    <w:p w:rsidR="00AC77A8" w:rsidRPr="008043B5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 w:rsidRPr="007B7FB0">
        <w:rPr>
          <w:b/>
          <w:sz w:val="28"/>
          <w:szCs w:val="28"/>
        </w:rPr>
        <w:t xml:space="preserve">по вопросам </w:t>
      </w:r>
      <w:r w:rsidRPr="008043B5">
        <w:rPr>
          <w:b/>
          <w:sz w:val="28"/>
          <w:szCs w:val="28"/>
        </w:rPr>
        <w:t>градостроительства, архитектуры и землепользования</w:t>
      </w:r>
    </w:p>
    <w:p w:rsidR="00A61CC5" w:rsidRPr="000C31CD" w:rsidRDefault="00AC77A8" w:rsidP="004209FA">
      <w:pPr>
        <w:tabs>
          <w:tab w:val="left" w:pos="9356"/>
        </w:tabs>
        <w:ind w:right="312"/>
        <w:jc w:val="center"/>
      </w:pPr>
      <w:r w:rsidRPr="00AD1122">
        <w:t>(г. Омск, ул. Думская, 1, зал заседаний комитетов)</w:t>
      </w:r>
    </w:p>
    <w:tbl>
      <w:tblPr>
        <w:tblW w:w="100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914"/>
        <w:gridCol w:w="431"/>
        <w:gridCol w:w="284"/>
        <w:gridCol w:w="175"/>
        <w:gridCol w:w="1863"/>
        <w:gridCol w:w="5191"/>
        <w:gridCol w:w="33"/>
        <w:gridCol w:w="109"/>
      </w:tblGrid>
      <w:tr w:rsidR="00AC77A8" w:rsidRPr="00DE037B" w:rsidTr="00167C0E">
        <w:tc>
          <w:tcPr>
            <w:tcW w:w="4667" w:type="dxa"/>
            <w:gridSpan w:val="5"/>
          </w:tcPr>
          <w:p w:rsidR="00AC77A8" w:rsidRPr="00DE037B" w:rsidRDefault="00721B95" w:rsidP="00721B95">
            <w:pPr>
              <w:tabs>
                <w:tab w:val="left" w:pos="9784"/>
              </w:tabs>
              <w:ind w:right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13</w:t>
            </w:r>
            <w:r w:rsidR="00F538D0">
              <w:rPr>
                <w:b/>
                <w:sz w:val="28"/>
                <w:szCs w:val="28"/>
                <w:u w:val="single"/>
              </w:rPr>
              <w:t>.</w:t>
            </w:r>
            <w:r w:rsidR="002127FF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AC77A8" w:rsidRPr="00DE037B">
              <w:rPr>
                <w:b/>
                <w:sz w:val="28"/>
                <w:szCs w:val="28"/>
                <w:u w:val="single"/>
              </w:rPr>
              <w:t>.201</w:t>
            </w:r>
            <w:r w:rsidR="00F538D0"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5333" w:type="dxa"/>
            <w:gridSpan w:val="3"/>
          </w:tcPr>
          <w:p w:rsidR="00AC77A8" w:rsidRPr="00DE037B" w:rsidRDefault="00AC77A8" w:rsidP="00167C0E">
            <w:pPr>
              <w:tabs>
                <w:tab w:val="left" w:pos="4593"/>
                <w:tab w:val="left" w:pos="4771"/>
                <w:tab w:val="left" w:pos="9784"/>
              </w:tabs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14-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DE037B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AC77A8" w:rsidRPr="00DE037B" w:rsidTr="00E74D9F">
        <w:trPr>
          <w:trHeight w:val="344"/>
        </w:trPr>
        <w:tc>
          <w:tcPr>
            <w:tcW w:w="10000" w:type="dxa"/>
            <w:gridSpan w:val="8"/>
          </w:tcPr>
          <w:p w:rsidR="00A61CC5" w:rsidRPr="00DE037B" w:rsidRDefault="00A61CC5" w:rsidP="00167C0E">
            <w:pPr>
              <w:tabs>
                <w:tab w:val="left" w:pos="9784"/>
              </w:tabs>
              <w:ind w:right="34"/>
              <w:jc w:val="both"/>
              <w:rPr>
                <w:b/>
                <w:u w:val="single"/>
              </w:rPr>
            </w:pPr>
          </w:p>
          <w:p w:rsidR="00AC77A8" w:rsidRPr="00DE037B" w:rsidRDefault="00AC77A8" w:rsidP="00167C0E">
            <w:pPr>
              <w:tabs>
                <w:tab w:val="left" w:pos="9784"/>
              </w:tabs>
              <w:ind w:right="34"/>
              <w:jc w:val="both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</w:tr>
      <w:tr w:rsidR="00AC77A8" w:rsidRPr="00DE037B" w:rsidTr="00E74D9F">
        <w:trPr>
          <w:trHeight w:val="80"/>
        </w:trPr>
        <w:tc>
          <w:tcPr>
            <w:tcW w:w="1914" w:type="dxa"/>
            <w:tcBorders>
              <w:top w:val="nil"/>
              <w:left w:val="nil"/>
              <w:right w:val="nil"/>
            </w:tcBorders>
          </w:tcPr>
          <w:p w:rsidR="00AC77A8" w:rsidRPr="00DE037B" w:rsidRDefault="00AC77A8" w:rsidP="00167C0E">
            <w:pPr>
              <w:tabs>
                <w:tab w:val="left" w:pos="9356"/>
              </w:tabs>
              <w:ind w:right="312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086" w:type="dxa"/>
            <w:gridSpan w:val="7"/>
            <w:tcBorders>
              <w:top w:val="nil"/>
              <w:left w:val="nil"/>
              <w:right w:val="nil"/>
            </w:tcBorders>
          </w:tcPr>
          <w:p w:rsidR="00AC77A8" w:rsidRPr="00DE037B" w:rsidRDefault="00AC77A8" w:rsidP="00167C0E">
            <w:pPr>
              <w:tabs>
                <w:tab w:val="left" w:pos="9356"/>
              </w:tabs>
              <w:ind w:right="312"/>
              <w:jc w:val="both"/>
              <w:rPr>
                <w:b/>
                <w:sz w:val="8"/>
                <w:szCs w:val="8"/>
              </w:rPr>
            </w:pPr>
          </w:p>
        </w:tc>
      </w:tr>
      <w:tr w:rsidR="00AC77A8" w:rsidRPr="00DE037B" w:rsidTr="00E74D9F">
        <w:trPr>
          <w:gridAfter w:val="1"/>
          <w:wAfter w:w="109" w:type="dxa"/>
          <w:trHeight w:val="627"/>
        </w:trPr>
        <w:tc>
          <w:tcPr>
            <w:tcW w:w="2345" w:type="dxa"/>
            <w:gridSpan w:val="2"/>
          </w:tcPr>
          <w:p w:rsidR="00E74D9F" w:rsidRDefault="00AC77A8" w:rsidP="00E74D9F">
            <w:pPr>
              <w:tabs>
                <w:tab w:val="right" w:pos="2662"/>
              </w:tabs>
              <w:ind w:right="-250"/>
            </w:pPr>
            <w:r w:rsidRPr="007C523A">
              <w:t>Лен</w:t>
            </w:r>
            <w:r w:rsidR="00E74D9F">
              <w:tab/>
            </w:r>
          </w:p>
          <w:p w:rsidR="00AC77A8" w:rsidRPr="007C523A" w:rsidRDefault="00AC77A8" w:rsidP="00E74D9F">
            <w:pPr>
              <w:tabs>
                <w:tab w:val="right" w:pos="2662"/>
              </w:tabs>
              <w:ind w:right="-250"/>
            </w:pPr>
            <w:r w:rsidRPr="007C523A">
              <w:t xml:space="preserve">Ирина Викторовна </w:t>
            </w:r>
          </w:p>
        </w:tc>
        <w:tc>
          <w:tcPr>
            <w:tcW w:w="459" w:type="dxa"/>
            <w:gridSpan w:val="2"/>
          </w:tcPr>
          <w:p w:rsidR="00AC77A8" w:rsidRPr="007C523A" w:rsidRDefault="00167C0E" w:rsidP="00167C0E">
            <w:pPr>
              <w:tabs>
                <w:tab w:val="left" w:pos="9356"/>
              </w:tabs>
              <w:ind w:right="-250"/>
            </w:pPr>
            <w:r w:rsidRPr="007C523A">
              <w:t>–</w:t>
            </w:r>
          </w:p>
        </w:tc>
        <w:tc>
          <w:tcPr>
            <w:tcW w:w="7087" w:type="dxa"/>
            <w:gridSpan w:val="3"/>
          </w:tcPr>
          <w:p w:rsidR="00AC77A8" w:rsidRPr="007C523A" w:rsidRDefault="00AC77A8" w:rsidP="00167C0E">
            <w:pPr>
              <w:tabs>
                <w:tab w:val="left" w:pos="9356"/>
              </w:tabs>
              <w:ind w:left="-108" w:right="-250"/>
              <w:jc w:val="both"/>
            </w:pPr>
            <w:r w:rsidRPr="007C523A">
              <w:t>Председатель Контрольно-счетной палаты города Омска;</w:t>
            </w:r>
          </w:p>
        </w:tc>
      </w:tr>
      <w:tr w:rsidR="00AC77A8" w:rsidRPr="00DE037B" w:rsidTr="008C7C7E">
        <w:trPr>
          <w:gridAfter w:val="2"/>
          <w:wAfter w:w="142" w:type="dxa"/>
          <w:trHeight w:val="873"/>
        </w:trPr>
        <w:tc>
          <w:tcPr>
            <w:tcW w:w="2345" w:type="dxa"/>
            <w:gridSpan w:val="2"/>
          </w:tcPr>
          <w:p w:rsidR="00E74D9F" w:rsidRDefault="00E74D9F" w:rsidP="00E74D9F">
            <w:pPr>
              <w:tabs>
                <w:tab w:val="left" w:pos="9356"/>
              </w:tabs>
              <w:ind w:right="312"/>
            </w:pPr>
            <w:r>
              <w:t>Подгорбунских</w:t>
            </w:r>
          </w:p>
          <w:p w:rsidR="00AC77A8" w:rsidRPr="007C523A" w:rsidRDefault="00AC77A8" w:rsidP="00E74D9F">
            <w:pPr>
              <w:tabs>
                <w:tab w:val="left" w:pos="9356"/>
              </w:tabs>
              <w:ind w:right="312"/>
            </w:pPr>
            <w:r w:rsidRPr="007C523A">
              <w:t>Андрей Владимирович</w:t>
            </w:r>
          </w:p>
        </w:tc>
        <w:tc>
          <w:tcPr>
            <w:tcW w:w="284" w:type="dxa"/>
          </w:tcPr>
          <w:p w:rsidR="00AC77A8" w:rsidRPr="007C523A" w:rsidRDefault="00167C0E" w:rsidP="00167C0E">
            <w:pPr>
              <w:tabs>
                <w:tab w:val="left" w:pos="9356"/>
              </w:tabs>
              <w:ind w:left="-288" w:right="-108"/>
              <w:jc w:val="center"/>
            </w:pPr>
            <w:r>
              <w:t xml:space="preserve">    </w:t>
            </w:r>
            <w:r w:rsidR="00AC77A8" w:rsidRPr="007C523A">
              <w:t>–</w:t>
            </w:r>
          </w:p>
        </w:tc>
        <w:tc>
          <w:tcPr>
            <w:tcW w:w="7229" w:type="dxa"/>
            <w:gridSpan w:val="3"/>
          </w:tcPr>
          <w:p w:rsidR="00AC77A8" w:rsidRPr="007C523A" w:rsidRDefault="00AC77A8" w:rsidP="00E74D9F">
            <w:pPr>
              <w:jc w:val="both"/>
            </w:pPr>
            <w:r w:rsidRPr="007C523A">
              <w:t>заместитель Мэра города Омска, директор департамента правового обеспечения и муниципальной службы Администрации города Омска.</w:t>
            </w:r>
          </w:p>
        </w:tc>
      </w:tr>
      <w:tr w:rsidR="00AC77A8" w:rsidRPr="00DE037B" w:rsidTr="00E74D9F">
        <w:trPr>
          <w:gridAfter w:val="2"/>
          <w:wAfter w:w="142" w:type="dxa"/>
          <w:trHeight w:val="294"/>
        </w:trPr>
        <w:tc>
          <w:tcPr>
            <w:tcW w:w="9858" w:type="dxa"/>
            <w:gridSpan w:val="6"/>
          </w:tcPr>
          <w:p w:rsidR="00AC77A8" w:rsidRPr="007C523A" w:rsidRDefault="00AC77A8" w:rsidP="001338B7">
            <w:r w:rsidRPr="007C523A">
              <w:t>Представитель прокуратуры города Омска.</w:t>
            </w:r>
          </w:p>
        </w:tc>
      </w:tr>
    </w:tbl>
    <w:p w:rsidR="00AC77A8" w:rsidRDefault="00AC77A8" w:rsidP="00B92AD8">
      <w:pPr>
        <w:ind w:right="26"/>
        <w:rPr>
          <w:sz w:val="10"/>
          <w:szCs w:val="10"/>
        </w:rPr>
      </w:pPr>
    </w:p>
    <w:p w:rsidR="000C1094" w:rsidRDefault="000C1094" w:rsidP="00B92AD8">
      <w:pPr>
        <w:ind w:right="26"/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096"/>
        <w:gridCol w:w="8222"/>
      </w:tblGrid>
      <w:tr w:rsidR="000C1094" w:rsidRPr="004C364E" w:rsidTr="00E74D9F">
        <w:trPr>
          <w:trHeight w:val="937"/>
        </w:trPr>
        <w:tc>
          <w:tcPr>
            <w:tcW w:w="540" w:type="dxa"/>
          </w:tcPr>
          <w:p w:rsidR="000C1094" w:rsidRPr="004C364E" w:rsidRDefault="000C1094" w:rsidP="005838DE">
            <w:pPr>
              <w:rPr>
                <w:b/>
                <w:sz w:val="28"/>
                <w:szCs w:val="28"/>
              </w:rPr>
            </w:pPr>
            <w:r w:rsidRPr="004C364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318" w:type="dxa"/>
            <w:gridSpan w:val="2"/>
          </w:tcPr>
          <w:p w:rsidR="000C1094" w:rsidRPr="004C364E" w:rsidRDefault="000C1094" w:rsidP="00721B95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 xml:space="preserve">О проекте Решения Омского городского Совета «О </w:t>
            </w:r>
            <w:r w:rsidR="00721B95">
              <w:rPr>
                <w:b/>
                <w:sz w:val="28"/>
                <w:szCs w:val="28"/>
              </w:rPr>
              <w:t xml:space="preserve">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="00721B95">
              <w:rPr>
                <w:b/>
                <w:sz w:val="28"/>
                <w:szCs w:val="28"/>
              </w:rPr>
              <w:br/>
              <w:t>№ 201</w:t>
            </w:r>
            <w:r>
              <w:rPr>
                <w:b/>
                <w:sz w:val="28"/>
                <w:szCs w:val="28"/>
              </w:rPr>
              <w:t>».</w:t>
            </w:r>
            <w:r w:rsidRPr="00F538D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BA740F">
              <w:rPr>
                <w:sz w:val="28"/>
                <w:szCs w:val="28"/>
              </w:rPr>
              <w:t xml:space="preserve">Принят </w:t>
            </w:r>
            <w:r w:rsidR="00721B95">
              <w:rPr>
                <w:sz w:val="28"/>
                <w:szCs w:val="28"/>
              </w:rPr>
              <w:t>к рассмотрению</w:t>
            </w:r>
            <w:r w:rsidRPr="00F538D0">
              <w:rPr>
                <w:sz w:val="28"/>
                <w:szCs w:val="28"/>
              </w:rPr>
              <w:t>)</w:t>
            </w:r>
          </w:p>
        </w:tc>
      </w:tr>
      <w:tr w:rsidR="000C1094" w:rsidRPr="004C364E" w:rsidTr="00E74D9F">
        <w:trPr>
          <w:trHeight w:val="361"/>
        </w:trPr>
        <w:tc>
          <w:tcPr>
            <w:tcW w:w="1636" w:type="dxa"/>
            <w:gridSpan w:val="2"/>
          </w:tcPr>
          <w:p w:rsidR="000C1094" w:rsidRPr="004C364E" w:rsidRDefault="000C1094" w:rsidP="005838DE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8222" w:type="dxa"/>
          </w:tcPr>
          <w:p w:rsidR="000C1094" w:rsidRPr="004C364E" w:rsidRDefault="00721B95" w:rsidP="000C1094">
            <w:pPr>
              <w:ind w:left="176" w:right="33"/>
              <w:jc w:val="both"/>
            </w:pPr>
            <w:r>
              <w:t xml:space="preserve">Павлов Игорь Аркадьевич, </w:t>
            </w:r>
            <w:r w:rsidRPr="004C364E">
              <w:t>директор департамента архитектуры и градостроительства Администрации города Омска</w:t>
            </w:r>
            <w:r>
              <w:t xml:space="preserve">, </w:t>
            </w:r>
            <w:r w:rsidRPr="004C364E">
              <w:t>главн</w:t>
            </w:r>
            <w:r>
              <w:t>ый</w:t>
            </w:r>
            <w:r w:rsidRPr="004C364E">
              <w:t xml:space="preserve"> архитектор</w:t>
            </w:r>
            <w:r>
              <w:t xml:space="preserve"> </w:t>
            </w:r>
            <w:r w:rsidRPr="004C364E">
              <w:t>города Омска</w:t>
            </w:r>
            <w:r>
              <w:t>.</w:t>
            </w:r>
          </w:p>
        </w:tc>
      </w:tr>
    </w:tbl>
    <w:p w:rsidR="00AC77A8" w:rsidRDefault="00AC77A8" w:rsidP="007609FE">
      <w:pPr>
        <w:tabs>
          <w:tab w:val="left" w:pos="1560"/>
        </w:tabs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096"/>
        <w:gridCol w:w="284"/>
        <w:gridCol w:w="7938"/>
      </w:tblGrid>
      <w:tr w:rsidR="000B779E" w:rsidRPr="00BA740F" w:rsidTr="007B7781">
        <w:trPr>
          <w:trHeight w:val="1194"/>
        </w:trPr>
        <w:tc>
          <w:tcPr>
            <w:tcW w:w="540" w:type="dxa"/>
          </w:tcPr>
          <w:p w:rsidR="000B779E" w:rsidRPr="002016E5" w:rsidRDefault="008B216B" w:rsidP="005838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B779E" w:rsidRPr="002016E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3"/>
          </w:tcPr>
          <w:p w:rsidR="000B779E" w:rsidRPr="002016E5" w:rsidRDefault="00721B95" w:rsidP="00477BDD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информации Администрации города Омска о состоянии городской ливневой канализации и принятых мерах по устранению выявленных нарушений водного законодательства</w:t>
            </w:r>
            <w:r w:rsidR="000B779E" w:rsidRPr="002016E5">
              <w:rPr>
                <w:b/>
                <w:sz w:val="28"/>
                <w:szCs w:val="28"/>
              </w:rPr>
              <w:t xml:space="preserve">. </w:t>
            </w:r>
            <w:r w:rsidR="000B779E" w:rsidRPr="002016E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</w:t>
            </w:r>
            <w:r w:rsidRPr="007C523A">
              <w:rPr>
                <w:sz w:val="28"/>
                <w:szCs w:val="28"/>
              </w:rPr>
              <w:t xml:space="preserve">несен в соответствии с планом работы Омского городского Совета </w:t>
            </w:r>
            <w:r>
              <w:rPr>
                <w:sz w:val="28"/>
                <w:szCs w:val="28"/>
              </w:rPr>
              <w:t>шест</w:t>
            </w:r>
            <w:r w:rsidRPr="007C523A">
              <w:rPr>
                <w:sz w:val="28"/>
                <w:szCs w:val="28"/>
              </w:rPr>
              <w:t xml:space="preserve">ого созыва на </w:t>
            </w:r>
            <w:r>
              <w:rPr>
                <w:sz w:val="28"/>
                <w:szCs w:val="28"/>
              </w:rPr>
              <w:t>о</w:t>
            </w:r>
            <w:r w:rsidRPr="007C523A">
              <w:rPr>
                <w:sz w:val="28"/>
                <w:szCs w:val="28"/>
              </w:rPr>
              <w:t>сеннюю сессию 201</w:t>
            </w:r>
            <w:r>
              <w:rPr>
                <w:sz w:val="28"/>
                <w:szCs w:val="28"/>
              </w:rPr>
              <w:t>7</w:t>
            </w:r>
            <w:r w:rsidRPr="007C523A">
              <w:rPr>
                <w:sz w:val="28"/>
                <w:szCs w:val="28"/>
              </w:rPr>
              <w:t xml:space="preserve"> года</w:t>
            </w:r>
            <w:r w:rsidR="000B779E" w:rsidRPr="002016E5">
              <w:rPr>
                <w:sz w:val="28"/>
                <w:szCs w:val="28"/>
              </w:rPr>
              <w:t>)</w:t>
            </w:r>
          </w:p>
        </w:tc>
      </w:tr>
      <w:tr w:rsidR="000B779E" w:rsidRPr="004C364E" w:rsidTr="007B7781">
        <w:trPr>
          <w:trHeight w:val="361"/>
        </w:trPr>
        <w:tc>
          <w:tcPr>
            <w:tcW w:w="1636" w:type="dxa"/>
            <w:gridSpan w:val="2"/>
          </w:tcPr>
          <w:p w:rsidR="000B779E" w:rsidRPr="002016E5" w:rsidRDefault="000B779E" w:rsidP="005838DE">
            <w:pPr>
              <w:ind w:right="34"/>
              <w:rPr>
                <w:u w:val="single"/>
              </w:rPr>
            </w:pPr>
            <w:r w:rsidRPr="002016E5">
              <w:rPr>
                <w:u w:val="single"/>
              </w:rPr>
              <w:t>Докладчик:</w:t>
            </w:r>
          </w:p>
        </w:tc>
        <w:tc>
          <w:tcPr>
            <w:tcW w:w="8222" w:type="dxa"/>
            <w:gridSpan w:val="2"/>
          </w:tcPr>
          <w:p w:rsidR="000B779E" w:rsidRPr="002016E5" w:rsidRDefault="00721B95" w:rsidP="002016E5">
            <w:pPr>
              <w:ind w:left="176" w:right="33"/>
              <w:jc w:val="both"/>
            </w:pPr>
            <w:r>
              <w:t>Фомин Евгений Викторович, первый заместитель директора департамента городского хозяйства Администрации города Омска.</w:t>
            </w:r>
          </w:p>
        </w:tc>
      </w:tr>
      <w:tr w:rsidR="007B7781" w:rsidTr="007B7781">
        <w:trPr>
          <w:trHeight w:val="361"/>
        </w:trPr>
        <w:tc>
          <w:tcPr>
            <w:tcW w:w="1920" w:type="dxa"/>
            <w:gridSpan w:val="3"/>
          </w:tcPr>
          <w:p w:rsidR="007B7781" w:rsidRDefault="007B7781" w:rsidP="00D06A7B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938" w:type="dxa"/>
          </w:tcPr>
          <w:p w:rsidR="007B7781" w:rsidRDefault="00721B95" w:rsidP="007B7781">
            <w:pPr>
              <w:jc w:val="both"/>
            </w:pPr>
            <w:r w:rsidRPr="007C523A">
              <w:t>Представитель прокуратуры города Омска.</w:t>
            </w:r>
          </w:p>
        </w:tc>
      </w:tr>
    </w:tbl>
    <w:p w:rsidR="007B7781" w:rsidRDefault="007B7781" w:rsidP="007B7781">
      <w:pPr>
        <w:rPr>
          <w:sz w:val="10"/>
          <w:szCs w:val="10"/>
        </w:rPr>
      </w:pPr>
    </w:p>
    <w:tbl>
      <w:tblPr>
        <w:tblW w:w="1917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096"/>
        <w:gridCol w:w="8222"/>
        <w:gridCol w:w="9318"/>
      </w:tblGrid>
      <w:tr w:rsidR="007B7781" w:rsidRPr="004C364E" w:rsidTr="007B7781">
        <w:trPr>
          <w:trHeight w:val="876"/>
        </w:trPr>
        <w:tc>
          <w:tcPr>
            <w:tcW w:w="540" w:type="dxa"/>
          </w:tcPr>
          <w:p w:rsidR="007B7781" w:rsidRPr="004C364E" w:rsidRDefault="008B216B" w:rsidP="007B77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B7781" w:rsidRPr="004C36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2"/>
          </w:tcPr>
          <w:p w:rsidR="007B7781" w:rsidRPr="004C364E" w:rsidRDefault="007B7781" w:rsidP="00A433D6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 w:rsidRPr="00BF2F81">
              <w:rPr>
                <w:b/>
                <w:sz w:val="28"/>
              </w:rPr>
              <w:t xml:space="preserve">О </w:t>
            </w:r>
            <w:r w:rsidR="00A433D6">
              <w:rPr>
                <w:b/>
                <w:sz w:val="28"/>
              </w:rPr>
              <w:t>предложениях Администрации города Омска по завершению работ по постановке на кадастровый учет территориальных зон, установленных Решением Омского городс</w:t>
            </w:r>
            <w:r w:rsidR="00926C38">
              <w:rPr>
                <w:b/>
                <w:sz w:val="28"/>
              </w:rPr>
              <w:t xml:space="preserve">кого Совета от 10.12.2008 </w:t>
            </w:r>
            <w:r w:rsidR="00926C38">
              <w:rPr>
                <w:b/>
                <w:sz w:val="28"/>
              </w:rPr>
              <w:br/>
              <w:t>№ 20</w:t>
            </w:r>
            <w:r w:rsidR="00A433D6">
              <w:rPr>
                <w:b/>
                <w:sz w:val="28"/>
              </w:rPr>
              <w:t>1 «Об утверждении Правил землепользования и застройки муниципального образования городской округ город Омск Омской области».</w:t>
            </w:r>
            <w:r w:rsidRPr="00BF2F81">
              <w:rPr>
                <w:sz w:val="28"/>
              </w:rPr>
              <w:t xml:space="preserve"> (</w:t>
            </w:r>
            <w:r w:rsidR="00A433D6" w:rsidRPr="00A433D6">
              <w:rPr>
                <w:sz w:val="28"/>
                <w:szCs w:val="28"/>
              </w:rPr>
              <w:t>Рассматривается впервые</w:t>
            </w:r>
            <w:r w:rsidRPr="00BF2F81">
              <w:rPr>
                <w:sz w:val="28"/>
              </w:rPr>
              <w:t>)</w:t>
            </w:r>
          </w:p>
        </w:tc>
        <w:tc>
          <w:tcPr>
            <w:tcW w:w="9318" w:type="dxa"/>
          </w:tcPr>
          <w:p w:rsidR="007B7781" w:rsidRPr="00BF2F81" w:rsidRDefault="007B7781" w:rsidP="007B7781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</w:rPr>
            </w:pPr>
          </w:p>
        </w:tc>
      </w:tr>
      <w:tr w:rsidR="007B7781" w:rsidRPr="004C364E" w:rsidTr="007B7781">
        <w:trPr>
          <w:trHeight w:val="361"/>
        </w:trPr>
        <w:tc>
          <w:tcPr>
            <w:tcW w:w="1636" w:type="dxa"/>
            <w:gridSpan w:val="2"/>
          </w:tcPr>
          <w:p w:rsidR="007B7781" w:rsidRPr="004C364E" w:rsidRDefault="007B7781" w:rsidP="00ED05CE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8222" w:type="dxa"/>
          </w:tcPr>
          <w:p w:rsidR="007B7781" w:rsidRPr="004C364E" w:rsidRDefault="00A433D6" w:rsidP="00A433D6">
            <w:pPr>
              <w:ind w:left="176" w:right="33"/>
              <w:jc w:val="both"/>
            </w:pPr>
            <w:r>
              <w:t>Представитель</w:t>
            </w:r>
            <w:r w:rsidR="007B7781" w:rsidRPr="004C364E">
              <w:t xml:space="preserve"> Администрации города Омска</w:t>
            </w:r>
            <w:r w:rsidR="007B7781">
              <w:t>.</w:t>
            </w:r>
          </w:p>
        </w:tc>
        <w:tc>
          <w:tcPr>
            <w:tcW w:w="9318" w:type="dxa"/>
          </w:tcPr>
          <w:p w:rsidR="007B7781" w:rsidRDefault="007B7781" w:rsidP="00ED05CE">
            <w:pPr>
              <w:ind w:left="176" w:right="33"/>
              <w:jc w:val="both"/>
            </w:pPr>
          </w:p>
        </w:tc>
      </w:tr>
    </w:tbl>
    <w:p w:rsidR="00347E2C" w:rsidRDefault="00347E2C" w:rsidP="00167C0E">
      <w:pPr>
        <w:ind w:right="26"/>
        <w:jc w:val="both"/>
        <w:rPr>
          <w:b/>
          <w:sz w:val="28"/>
          <w:szCs w:val="28"/>
        </w:rPr>
      </w:pPr>
    </w:p>
    <w:p w:rsidR="00BA740F" w:rsidRDefault="00BA740F" w:rsidP="00167C0E">
      <w:pPr>
        <w:ind w:right="26"/>
        <w:jc w:val="both"/>
        <w:rPr>
          <w:b/>
          <w:sz w:val="28"/>
          <w:szCs w:val="28"/>
        </w:rPr>
      </w:pPr>
    </w:p>
    <w:p w:rsidR="00BE33C6" w:rsidRDefault="00BE33C6" w:rsidP="00167C0E">
      <w:pPr>
        <w:ind w:right="26"/>
        <w:jc w:val="both"/>
        <w:rPr>
          <w:b/>
          <w:sz w:val="28"/>
          <w:szCs w:val="28"/>
        </w:rPr>
      </w:pPr>
      <w:bookmarkStart w:id="0" w:name="_GoBack"/>
      <w:bookmarkEnd w:id="0"/>
    </w:p>
    <w:p w:rsidR="00A01963" w:rsidRPr="000E434E" w:rsidRDefault="00AC77A8" w:rsidP="000E434E">
      <w:pPr>
        <w:ind w:left="-284" w:right="26"/>
        <w:jc w:val="both"/>
        <w:rPr>
          <w:b/>
          <w:sz w:val="28"/>
          <w:szCs w:val="28"/>
        </w:rPr>
      </w:pPr>
      <w:r w:rsidRPr="00D208EA">
        <w:rPr>
          <w:b/>
          <w:sz w:val="28"/>
          <w:szCs w:val="28"/>
        </w:rPr>
        <w:t>Председатель комитета</w:t>
      </w:r>
      <w:r w:rsidRPr="00785176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</w:t>
      </w:r>
      <w:r w:rsidRPr="0078517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B92AD8">
        <w:rPr>
          <w:b/>
          <w:sz w:val="28"/>
          <w:szCs w:val="28"/>
        </w:rPr>
        <w:t xml:space="preserve">                             </w:t>
      </w:r>
      <w:r w:rsidR="00167C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Д.И. Лицкевич</w:t>
      </w:r>
    </w:p>
    <w:sectPr w:rsidR="00A01963" w:rsidRPr="000E434E" w:rsidSect="006E5CD2">
      <w:pgSz w:w="11906" w:h="16838" w:code="9"/>
      <w:pgMar w:top="964" w:right="851" w:bottom="96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4FDF"/>
    <w:rsid w:val="00007354"/>
    <w:rsid w:val="000223C0"/>
    <w:rsid w:val="000B779E"/>
    <w:rsid w:val="000C1094"/>
    <w:rsid w:val="000E434E"/>
    <w:rsid w:val="000F08DC"/>
    <w:rsid w:val="00103967"/>
    <w:rsid w:val="001278AF"/>
    <w:rsid w:val="00137BD2"/>
    <w:rsid w:val="00167C0E"/>
    <w:rsid w:val="001E6F48"/>
    <w:rsid w:val="002016E5"/>
    <w:rsid w:val="00202F13"/>
    <w:rsid w:val="002127FF"/>
    <w:rsid w:val="0027013C"/>
    <w:rsid w:val="002F23A6"/>
    <w:rsid w:val="002F5B9B"/>
    <w:rsid w:val="0030104C"/>
    <w:rsid w:val="0032521B"/>
    <w:rsid w:val="00347E2C"/>
    <w:rsid w:val="003506C8"/>
    <w:rsid w:val="003626C1"/>
    <w:rsid w:val="003723AD"/>
    <w:rsid w:val="00384424"/>
    <w:rsid w:val="003A009B"/>
    <w:rsid w:val="003C1A03"/>
    <w:rsid w:val="003E1CB1"/>
    <w:rsid w:val="004209FA"/>
    <w:rsid w:val="00450684"/>
    <w:rsid w:val="004612EE"/>
    <w:rsid w:val="00471AF1"/>
    <w:rsid w:val="004756D7"/>
    <w:rsid w:val="00477BDD"/>
    <w:rsid w:val="00483CAD"/>
    <w:rsid w:val="00496A61"/>
    <w:rsid w:val="00511D69"/>
    <w:rsid w:val="00564D67"/>
    <w:rsid w:val="005D3C11"/>
    <w:rsid w:val="005F75F7"/>
    <w:rsid w:val="00603036"/>
    <w:rsid w:val="006074B5"/>
    <w:rsid w:val="00617451"/>
    <w:rsid w:val="00650F74"/>
    <w:rsid w:val="0065313F"/>
    <w:rsid w:val="0066003A"/>
    <w:rsid w:val="006728E4"/>
    <w:rsid w:val="006802A2"/>
    <w:rsid w:val="006A2DB5"/>
    <w:rsid w:val="006E13CF"/>
    <w:rsid w:val="006E5CD2"/>
    <w:rsid w:val="006F062C"/>
    <w:rsid w:val="007024E8"/>
    <w:rsid w:val="00707E63"/>
    <w:rsid w:val="00717E0C"/>
    <w:rsid w:val="00721B95"/>
    <w:rsid w:val="0072789D"/>
    <w:rsid w:val="007609FE"/>
    <w:rsid w:val="007A0BFE"/>
    <w:rsid w:val="007B7781"/>
    <w:rsid w:val="007E513A"/>
    <w:rsid w:val="00835413"/>
    <w:rsid w:val="008606BE"/>
    <w:rsid w:val="008B216B"/>
    <w:rsid w:val="008C6C42"/>
    <w:rsid w:val="008C7C7E"/>
    <w:rsid w:val="008D1073"/>
    <w:rsid w:val="00926C38"/>
    <w:rsid w:val="00947FBF"/>
    <w:rsid w:val="00952122"/>
    <w:rsid w:val="00996E5C"/>
    <w:rsid w:val="009A4232"/>
    <w:rsid w:val="00A00CE3"/>
    <w:rsid w:val="00A01963"/>
    <w:rsid w:val="00A033A1"/>
    <w:rsid w:val="00A0603D"/>
    <w:rsid w:val="00A3589D"/>
    <w:rsid w:val="00A433D6"/>
    <w:rsid w:val="00A606B9"/>
    <w:rsid w:val="00A61CC5"/>
    <w:rsid w:val="00AC0CAC"/>
    <w:rsid w:val="00AC77A8"/>
    <w:rsid w:val="00AF041E"/>
    <w:rsid w:val="00AF26BA"/>
    <w:rsid w:val="00B00A17"/>
    <w:rsid w:val="00B66290"/>
    <w:rsid w:val="00B7301D"/>
    <w:rsid w:val="00B92AD8"/>
    <w:rsid w:val="00BA740F"/>
    <w:rsid w:val="00BB0061"/>
    <w:rsid w:val="00BD2C54"/>
    <w:rsid w:val="00BD4162"/>
    <w:rsid w:val="00BE107C"/>
    <w:rsid w:val="00BE33C6"/>
    <w:rsid w:val="00BF2F81"/>
    <w:rsid w:val="00C42F7D"/>
    <w:rsid w:val="00C45F1B"/>
    <w:rsid w:val="00C912B6"/>
    <w:rsid w:val="00CA3480"/>
    <w:rsid w:val="00CB460D"/>
    <w:rsid w:val="00CC0467"/>
    <w:rsid w:val="00CD32B3"/>
    <w:rsid w:val="00D163FD"/>
    <w:rsid w:val="00D4454E"/>
    <w:rsid w:val="00D52148"/>
    <w:rsid w:val="00D72746"/>
    <w:rsid w:val="00D86A0B"/>
    <w:rsid w:val="00DD18A3"/>
    <w:rsid w:val="00E015C7"/>
    <w:rsid w:val="00E2124F"/>
    <w:rsid w:val="00E559CA"/>
    <w:rsid w:val="00E71281"/>
    <w:rsid w:val="00E74D9F"/>
    <w:rsid w:val="00E92470"/>
    <w:rsid w:val="00EB74CE"/>
    <w:rsid w:val="00F17361"/>
    <w:rsid w:val="00F33609"/>
    <w:rsid w:val="00F538D0"/>
    <w:rsid w:val="00F87C1F"/>
    <w:rsid w:val="00F93759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B489E-AC41-448D-959B-12743F07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3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B85CA-E2DB-4410-A8E6-2FD27ED3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Александровна</dc:creator>
  <cp:lastModifiedBy>Губерт Кристина Евгеньевна</cp:lastModifiedBy>
  <cp:revision>6</cp:revision>
  <cp:lastPrinted>2017-12-07T03:51:00Z</cp:lastPrinted>
  <dcterms:created xsi:type="dcterms:W3CDTF">2017-12-05T05:54:00Z</dcterms:created>
  <dcterms:modified xsi:type="dcterms:W3CDTF">2017-12-07T03:51:00Z</dcterms:modified>
</cp:coreProperties>
</file>