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1" w:rsidRDefault="00D17421" w:rsidP="00D17421">
      <w:pPr>
        <w:tabs>
          <w:tab w:val="left" w:pos="2900"/>
        </w:tabs>
        <w:jc w:val="right"/>
      </w:pPr>
    </w:p>
    <w:p w:rsidR="00D17421" w:rsidRPr="00786FF5" w:rsidRDefault="00D17421" w:rsidP="00D17421">
      <w:pPr>
        <w:tabs>
          <w:tab w:val="left" w:pos="2900"/>
        </w:tabs>
        <w:jc w:val="right"/>
      </w:pPr>
      <w:r w:rsidRPr="00D57A1A">
        <w:t>Проект</w:t>
      </w:r>
    </w:p>
    <w:p w:rsidR="00D17421" w:rsidRPr="000F3E3F" w:rsidRDefault="00D17421" w:rsidP="00D17421">
      <w:pPr>
        <w:jc w:val="center"/>
        <w:rPr>
          <w:b/>
          <w:sz w:val="28"/>
          <w:szCs w:val="28"/>
        </w:rPr>
      </w:pPr>
      <w:r w:rsidRPr="000F3E3F">
        <w:rPr>
          <w:b/>
          <w:sz w:val="28"/>
          <w:szCs w:val="28"/>
        </w:rPr>
        <w:t>ПОВЕСТКА</w:t>
      </w:r>
    </w:p>
    <w:p w:rsidR="00D17421" w:rsidRDefault="00D17421" w:rsidP="00D17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D17421" w:rsidRDefault="00D17421" w:rsidP="00D17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D17421" w:rsidRPr="0006355F" w:rsidRDefault="00D17421" w:rsidP="00D17421">
      <w:pPr>
        <w:jc w:val="center"/>
      </w:pPr>
      <w:r w:rsidRPr="0007450F">
        <w:t xml:space="preserve">(г. Омск, ул. </w:t>
      </w:r>
      <w:proofErr w:type="gramStart"/>
      <w:r w:rsidRPr="0007450F">
        <w:t>Думская</w:t>
      </w:r>
      <w:proofErr w:type="gramEnd"/>
      <w:r w:rsidRPr="0007450F">
        <w:t>, 1, зал заседаний комитетов)</w:t>
      </w:r>
    </w:p>
    <w:p w:rsidR="00D17421" w:rsidRDefault="00D17421" w:rsidP="00D17421">
      <w:pPr>
        <w:rPr>
          <w:b/>
          <w:sz w:val="6"/>
          <w:szCs w:val="6"/>
          <w:u w:val="single"/>
        </w:rPr>
      </w:pPr>
      <w:r>
        <w:rPr>
          <w:b/>
          <w:sz w:val="28"/>
          <w:szCs w:val="28"/>
          <w:u w:val="single"/>
        </w:rPr>
        <w:t>20.04.2017</w:t>
      </w:r>
      <w:r w:rsidRPr="0032704A">
        <w:rPr>
          <w:b/>
          <w:sz w:val="28"/>
          <w:szCs w:val="28"/>
          <w:u w:val="single"/>
        </w:rPr>
        <w:t xml:space="preserve"> </w:t>
      </w:r>
      <w:r w:rsidRPr="0032704A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992F8E">
        <w:rPr>
          <w:b/>
          <w:sz w:val="28"/>
          <w:szCs w:val="28"/>
          <w:u w:val="single"/>
        </w:rPr>
        <w:t>10-00</w:t>
      </w:r>
    </w:p>
    <w:p w:rsidR="00D17421" w:rsidRPr="00E86B1E" w:rsidRDefault="00D17421" w:rsidP="00D17421">
      <w:pPr>
        <w:rPr>
          <w:i/>
          <w:sz w:val="6"/>
          <w:szCs w:val="6"/>
        </w:rPr>
      </w:pPr>
      <w:r w:rsidRPr="00992F8E"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992F8E">
        <w:rPr>
          <w:i/>
          <w:u w:val="single"/>
        </w:rPr>
        <w:t xml:space="preserve">                                                         </w:t>
      </w:r>
      <w:r w:rsidRPr="00992F8E">
        <w:rPr>
          <w:i/>
          <w:sz w:val="28"/>
          <w:szCs w:val="28"/>
          <w:u w:val="single"/>
        </w:rPr>
        <w:t xml:space="preserve">                                                                                 </w:t>
      </w:r>
    </w:p>
    <w:p w:rsidR="00D17421" w:rsidRPr="009F2B1A" w:rsidRDefault="00D17421" w:rsidP="00D17421">
      <w:pPr>
        <w:rPr>
          <w:sz w:val="4"/>
          <w:szCs w:val="4"/>
        </w:rPr>
      </w:pPr>
      <w:r>
        <w:rPr>
          <w:u w:val="single"/>
        </w:rPr>
        <w:t>Приглашенные:</w:t>
      </w:r>
      <w:r>
        <w:t xml:space="preserve">   </w:t>
      </w:r>
    </w:p>
    <w:tbl>
      <w:tblPr>
        <w:tblW w:w="9727" w:type="dxa"/>
        <w:tblLayout w:type="fixed"/>
        <w:tblLook w:val="01E0"/>
      </w:tblPr>
      <w:tblGrid>
        <w:gridCol w:w="2995"/>
        <w:gridCol w:w="527"/>
        <w:gridCol w:w="6205"/>
      </w:tblGrid>
      <w:tr w:rsidR="00D17421" w:rsidRPr="00D6261E" w:rsidTr="00833DC3">
        <w:trPr>
          <w:trHeight w:val="330"/>
        </w:trPr>
        <w:tc>
          <w:tcPr>
            <w:tcW w:w="2995" w:type="dxa"/>
          </w:tcPr>
          <w:p w:rsidR="00D17421" w:rsidRDefault="00D17421" w:rsidP="00833DC3">
            <w:pPr>
              <w:jc w:val="both"/>
            </w:pPr>
            <w:r>
              <w:t xml:space="preserve">Лен </w:t>
            </w:r>
          </w:p>
          <w:p w:rsidR="00D17421" w:rsidRPr="00347BF3" w:rsidRDefault="00D17421" w:rsidP="00833DC3">
            <w:pPr>
              <w:jc w:val="both"/>
            </w:pPr>
            <w:r>
              <w:t>Ирина Викторовна</w:t>
            </w:r>
          </w:p>
          <w:p w:rsidR="00D17421" w:rsidRPr="00354E2C" w:rsidRDefault="00D17421" w:rsidP="00833DC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27" w:type="dxa"/>
          </w:tcPr>
          <w:p w:rsidR="00D17421" w:rsidRDefault="00D17421" w:rsidP="00833DC3">
            <w:pPr>
              <w:jc w:val="center"/>
            </w:pPr>
            <w:r>
              <w:t>-</w:t>
            </w:r>
          </w:p>
        </w:tc>
        <w:tc>
          <w:tcPr>
            <w:tcW w:w="6205" w:type="dxa"/>
          </w:tcPr>
          <w:p w:rsidR="00D17421" w:rsidRPr="00354E2C" w:rsidRDefault="00D17421" w:rsidP="00833DC3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Омска;</w:t>
            </w:r>
          </w:p>
          <w:p w:rsidR="00D17421" w:rsidRPr="00354E2C" w:rsidRDefault="00D17421" w:rsidP="00833DC3">
            <w:pPr>
              <w:jc w:val="both"/>
              <w:rPr>
                <w:sz w:val="6"/>
                <w:szCs w:val="6"/>
              </w:rPr>
            </w:pPr>
          </w:p>
        </w:tc>
      </w:tr>
      <w:tr w:rsidR="00D17421" w:rsidRPr="00D6261E" w:rsidTr="00833DC3">
        <w:trPr>
          <w:trHeight w:val="652"/>
        </w:trPr>
        <w:tc>
          <w:tcPr>
            <w:tcW w:w="2995" w:type="dxa"/>
          </w:tcPr>
          <w:p w:rsidR="00D17421" w:rsidRPr="00D6261E" w:rsidRDefault="00D17421" w:rsidP="00833DC3">
            <w:pPr>
              <w:jc w:val="both"/>
            </w:pPr>
            <w:proofErr w:type="spellStart"/>
            <w:r w:rsidRPr="00D6261E">
              <w:t>Парыгина</w:t>
            </w:r>
            <w:proofErr w:type="spellEnd"/>
            <w:r w:rsidRPr="00D6261E">
              <w:t xml:space="preserve"> </w:t>
            </w:r>
          </w:p>
          <w:p w:rsidR="00D17421" w:rsidRDefault="00D17421" w:rsidP="00833DC3">
            <w:pPr>
              <w:jc w:val="both"/>
            </w:pPr>
            <w:r w:rsidRPr="00D6261E">
              <w:t>Инна Александровна</w:t>
            </w:r>
          </w:p>
        </w:tc>
        <w:tc>
          <w:tcPr>
            <w:tcW w:w="527" w:type="dxa"/>
          </w:tcPr>
          <w:p w:rsidR="00D17421" w:rsidRDefault="00D17421" w:rsidP="00833DC3">
            <w:pPr>
              <w:jc w:val="center"/>
            </w:pPr>
            <w:r>
              <w:t>-</w:t>
            </w:r>
          </w:p>
        </w:tc>
        <w:tc>
          <w:tcPr>
            <w:tcW w:w="6205" w:type="dxa"/>
          </w:tcPr>
          <w:p w:rsidR="00D17421" w:rsidRPr="00354E2C" w:rsidRDefault="00D17421" w:rsidP="00833DC3">
            <w:pPr>
              <w:jc w:val="both"/>
              <w:rPr>
                <w:sz w:val="6"/>
                <w:szCs w:val="6"/>
              </w:rPr>
            </w:pPr>
            <w:r w:rsidRPr="00D6261E">
              <w:t>заместитель Мэра города Омска, директор департамента финансов и контроля Администрации города Омска</w:t>
            </w:r>
            <w:r>
              <w:t>;</w:t>
            </w:r>
          </w:p>
        </w:tc>
      </w:tr>
      <w:tr w:rsidR="00D17421" w:rsidRPr="00D6261E" w:rsidTr="00833DC3">
        <w:trPr>
          <w:trHeight w:val="745"/>
        </w:trPr>
        <w:tc>
          <w:tcPr>
            <w:tcW w:w="2995" w:type="dxa"/>
          </w:tcPr>
          <w:p w:rsidR="00D17421" w:rsidRPr="00D6261E" w:rsidRDefault="00D17421" w:rsidP="00833DC3">
            <w:pPr>
              <w:jc w:val="both"/>
            </w:pPr>
            <w:proofErr w:type="spellStart"/>
            <w:r w:rsidRPr="00D6261E">
              <w:t>Подгорбунских</w:t>
            </w:r>
            <w:proofErr w:type="spellEnd"/>
            <w:r w:rsidRPr="00D6261E">
              <w:t xml:space="preserve">               </w:t>
            </w:r>
          </w:p>
          <w:p w:rsidR="00D17421" w:rsidRPr="00D6261E" w:rsidRDefault="00D17421" w:rsidP="00833DC3">
            <w:pPr>
              <w:jc w:val="both"/>
            </w:pPr>
            <w:r w:rsidRPr="00D6261E">
              <w:t xml:space="preserve">Андрей Владимирович </w:t>
            </w:r>
          </w:p>
        </w:tc>
        <w:tc>
          <w:tcPr>
            <w:tcW w:w="527" w:type="dxa"/>
          </w:tcPr>
          <w:p w:rsidR="00D17421" w:rsidRDefault="00D17421" w:rsidP="00833DC3">
            <w:pPr>
              <w:jc w:val="center"/>
            </w:pPr>
            <w:r>
              <w:t>-</w:t>
            </w:r>
          </w:p>
          <w:p w:rsidR="00D17421" w:rsidRDefault="00D17421" w:rsidP="00833DC3">
            <w:pPr>
              <w:jc w:val="center"/>
            </w:pPr>
          </w:p>
        </w:tc>
        <w:tc>
          <w:tcPr>
            <w:tcW w:w="6205" w:type="dxa"/>
          </w:tcPr>
          <w:p w:rsidR="00D17421" w:rsidRPr="00596B3F" w:rsidRDefault="00D17421" w:rsidP="00833DC3">
            <w:pPr>
              <w:jc w:val="both"/>
            </w:pPr>
            <w:r>
              <w:t xml:space="preserve">заместитель Мэра города Омска, </w:t>
            </w:r>
            <w:r w:rsidRPr="00D6261E">
              <w:t>директор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;</w:t>
            </w:r>
          </w:p>
        </w:tc>
      </w:tr>
      <w:tr w:rsidR="00D17421" w:rsidRPr="00D6261E" w:rsidTr="00833DC3">
        <w:trPr>
          <w:trHeight w:val="271"/>
        </w:trPr>
        <w:tc>
          <w:tcPr>
            <w:tcW w:w="9727" w:type="dxa"/>
            <w:gridSpan w:val="3"/>
          </w:tcPr>
          <w:p w:rsidR="00D17421" w:rsidRPr="00354E2C" w:rsidRDefault="00D17421" w:rsidP="00833DC3">
            <w:pPr>
              <w:jc w:val="both"/>
              <w:rPr>
                <w:sz w:val="6"/>
                <w:szCs w:val="6"/>
              </w:rPr>
            </w:pPr>
          </w:p>
          <w:p w:rsidR="00D17421" w:rsidRDefault="00D17421" w:rsidP="00833DC3">
            <w:pPr>
              <w:jc w:val="both"/>
              <w:rPr>
                <w:sz w:val="6"/>
                <w:szCs w:val="6"/>
              </w:rPr>
            </w:pPr>
            <w:r w:rsidRPr="00D6261E">
              <w:t>Представитель прокуратуры города Омск</w:t>
            </w:r>
            <w:r>
              <w:t>а.</w:t>
            </w:r>
          </w:p>
          <w:p w:rsidR="00D17421" w:rsidRPr="0006355F" w:rsidRDefault="00D17421" w:rsidP="00833DC3">
            <w:pPr>
              <w:jc w:val="both"/>
              <w:rPr>
                <w:sz w:val="6"/>
                <w:szCs w:val="6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731" w:type="dxa"/>
        <w:tblLayout w:type="fixed"/>
        <w:tblLook w:val="01E0"/>
      </w:tblPr>
      <w:tblGrid>
        <w:gridCol w:w="680"/>
        <w:gridCol w:w="1182"/>
        <w:gridCol w:w="7869"/>
      </w:tblGrid>
      <w:tr w:rsidR="00D17421" w:rsidRPr="00354E2C" w:rsidTr="00DB63C7">
        <w:trPr>
          <w:trHeight w:val="676"/>
        </w:trPr>
        <w:tc>
          <w:tcPr>
            <w:tcW w:w="680" w:type="dxa"/>
          </w:tcPr>
          <w:p w:rsidR="00D17421" w:rsidRPr="00354E2C" w:rsidRDefault="00D17421" w:rsidP="00833DC3">
            <w:pPr>
              <w:jc w:val="both"/>
              <w:rPr>
                <w:b/>
                <w:sz w:val="28"/>
                <w:szCs w:val="28"/>
              </w:rPr>
            </w:pPr>
            <w:r w:rsidRPr="00354E2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51" w:type="dxa"/>
            <w:gridSpan w:val="2"/>
          </w:tcPr>
          <w:p w:rsidR="00D17421" w:rsidRPr="00354E2C" w:rsidRDefault="00D17421" w:rsidP="00833DC3">
            <w:pPr>
              <w:tabs>
                <w:tab w:val="left" w:pos="1400"/>
              </w:tabs>
              <w:ind w:right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ходатайстве</w:t>
            </w:r>
            <w:proofErr w:type="gramEnd"/>
            <w:r>
              <w:rPr>
                <w:b/>
                <w:sz w:val="28"/>
                <w:szCs w:val="28"/>
              </w:rPr>
              <w:t xml:space="preserve"> о награждении работников акционерного общества «Омское производственное объединение «Иртыш» Почетной грамотой Омского городского Совета.</w:t>
            </w:r>
          </w:p>
        </w:tc>
      </w:tr>
      <w:tr w:rsidR="00D17421" w:rsidRPr="006B7AA6" w:rsidTr="00DB63C7">
        <w:trPr>
          <w:trHeight w:val="441"/>
        </w:trPr>
        <w:tc>
          <w:tcPr>
            <w:tcW w:w="1862" w:type="dxa"/>
            <w:gridSpan w:val="2"/>
          </w:tcPr>
          <w:p w:rsidR="00D17421" w:rsidRPr="00354E2C" w:rsidRDefault="00D17421" w:rsidP="00833DC3">
            <w:pPr>
              <w:jc w:val="both"/>
              <w:rPr>
                <w:sz w:val="6"/>
                <w:szCs w:val="6"/>
                <w:u w:val="single"/>
              </w:rPr>
            </w:pPr>
            <w:r w:rsidRPr="00354E2C">
              <w:rPr>
                <w:u w:val="single"/>
              </w:rPr>
              <w:t>Докладчик:</w:t>
            </w:r>
          </w:p>
          <w:p w:rsidR="00D17421" w:rsidRPr="00354E2C" w:rsidRDefault="00D17421" w:rsidP="00833DC3">
            <w:pPr>
              <w:jc w:val="both"/>
              <w:rPr>
                <w:sz w:val="6"/>
                <w:szCs w:val="6"/>
                <w:u w:val="single"/>
              </w:rPr>
            </w:pPr>
          </w:p>
          <w:p w:rsidR="00D17421" w:rsidRPr="00354E2C" w:rsidRDefault="00D17421" w:rsidP="00833DC3">
            <w:pPr>
              <w:jc w:val="both"/>
              <w:rPr>
                <w:u w:val="single"/>
              </w:rPr>
            </w:pPr>
          </w:p>
        </w:tc>
        <w:tc>
          <w:tcPr>
            <w:tcW w:w="7869" w:type="dxa"/>
          </w:tcPr>
          <w:p w:rsidR="00D17421" w:rsidRPr="00D65E2A" w:rsidRDefault="00D17421" w:rsidP="00833DC3">
            <w:pPr>
              <w:jc w:val="both"/>
              <w:rPr>
                <w:sz w:val="10"/>
                <w:szCs w:val="10"/>
              </w:rPr>
            </w:pPr>
            <w:r>
              <w:t xml:space="preserve">Варнаков Александр Васильевич, заместитель генерального директора по персоналу и социальным вопросам </w:t>
            </w:r>
            <w:r w:rsidRPr="00A3321F">
              <w:t>акционерного общества «Омское производственное объединение «Иртыш»</w:t>
            </w:r>
            <w:r>
              <w:t>.</w:t>
            </w:r>
          </w:p>
        </w:tc>
      </w:tr>
      <w:tr w:rsidR="00D17421" w:rsidRPr="00354E2C" w:rsidTr="00DB63C7">
        <w:trPr>
          <w:trHeight w:val="676"/>
        </w:trPr>
        <w:tc>
          <w:tcPr>
            <w:tcW w:w="680" w:type="dxa"/>
          </w:tcPr>
          <w:p w:rsidR="00D17421" w:rsidRPr="00354E2C" w:rsidRDefault="00D17421" w:rsidP="00833D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54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51" w:type="dxa"/>
            <w:gridSpan w:val="2"/>
          </w:tcPr>
          <w:p w:rsidR="00D17421" w:rsidRPr="00354E2C" w:rsidRDefault="00D17421" w:rsidP="00833DC3">
            <w:pPr>
              <w:ind w:right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ходатайстве</w:t>
            </w:r>
            <w:proofErr w:type="gramEnd"/>
            <w:r>
              <w:rPr>
                <w:b/>
                <w:sz w:val="28"/>
                <w:szCs w:val="28"/>
              </w:rPr>
              <w:t xml:space="preserve"> о награждении работников акционерного общества «Омский научно-исследовательский институт приборостроения» Почетной грамотой Омского городского Совета.</w:t>
            </w:r>
          </w:p>
        </w:tc>
      </w:tr>
      <w:tr w:rsidR="00D17421" w:rsidRPr="006B7AA6" w:rsidTr="00DB63C7">
        <w:trPr>
          <w:trHeight w:val="303"/>
        </w:trPr>
        <w:tc>
          <w:tcPr>
            <w:tcW w:w="1862" w:type="dxa"/>
            <w:gridSpan w:val="2"/>
          </w:tcPr>
          <w:p w:rsidR="00D17421" w:rsidRPr="00A375DD" w:rsidRDefault="00D17421" w:rsidP="00833DC3">
            <w:pPr>
              <w:jc w:val="both"/>
              <w:rPr>
                <w:sz w:val="6"/>
                <w:szCs w:val="6"/>
                <w:u w:val="single"/>
              </w:rPr>
            </w:pPr>
            <w:r w:rsidRPr="00354E2C">
              <w:rPr>
                <w:u w:val="single"/>
              </w:rPr>
              <w:t>Докладчик:</w:t>
            </w:r>
          </w:p>
        </w:tc>
        <w:tc>
          <w:tcPr>
            <w:tcW w:w="7869" w:type="dxa"/>
          </w:tcPr>
          <w:p w:rsidR="00D17421" w:rsidRPr="00D65E2A" w:rsidRDefault="00D17421" w:rsidP="00833DC3">
            <w:pPr>
              <w:jc w:val="both"/>
              <w:rPr>
                <w:sz w:val="10"/>
                <w:szCs w:val="10"/>
              </w:rPr>
            </w:pPr>
            <w:r>
              <w:t xml:space="preserve">Варнаков Александр Васильевич, заместитель генерального директора по персоналу и социальным вопросам акционерного общества </w:t>
            </w:r>
            <w:r w:rsidRPr="00077423">
              <w:t>«Омский научно-исследовательский институт приборостроения»</w:t>
            </w:r>
            <w: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</w:tr>
      <w:tr w:rsidR="00D17421" w:rsidRPr="00354E2C" w:rsidTr="00DB63C7">
        <w:trPr>
          <w:trHeight w:val="676"/>
        </w:trPr>
        <w:tc>
          <w:tcPr>
            <w:tcW w:w="680" w:type="dxa"/>
          </w:tcPr>
          <w:p w:rsidR="00D17421" w:rsidRPr="00354E2C" w:rsidRDefault="00D17421" w:rsidP="00833D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54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51" w:type="dxa"/>
            <w:gridSpan w:val="2"/>
          </w:tcPr>
          <w:p w:rsidR="00D17421" w:rsidRPr="00354E2C" w:rsidRDefault="00D17421" w:rsidP="00833DC3">
            <w:pPr>
              <w:ind w:right="40"/>
              <w:jc w:val="both"/>
              <w:rPr>
                <w:b/>
                <w:sz w:val="28"/>
                <w:szCs w:val="28"/>
              </w:rPr>
            </w:pPr>
            <w:r w:rsidRPr="00A375DD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>
              <w:rPr>
                <w:b/>
                <w:sz w:val="28"/>
                <w:szCs w:val="28"/>
              </w:rPr>
              <w:br/>
            </w:r>
            <w:r w:rsidRPr="00A375DD">
              <w:rPr>
                <w:b/>
                <w:sz w:val="28"/>
                <w:szCs w:val="28"/>
              </w:rPr>
              <w:t xml:space="preserve">«Об обращении в Законодательное Собрание Омской области </w:t>
            </w:r>
            <w:r>
              <w:rPr>
                <w:b/>
                <w:sz w:val="28"/>
                <w:szCs w:val="28"/>
              </w:rPr>
              <w:br/>
            </w:r>
            <w:r w:rsidRPr="00A375DD">
              <w:rPr>
                <w:b/>
                <w:sz w:val="28"/>
                <w:szCs w:val="28"/>
              </w:rPr>
              <w:t xml:space="preserve">с предложением о внесении в порядке законодательной инициативы в Государственную Думу Федерального Собрания Российской Федерации проекта федерального закона «О внесении изменений </w:t>
            </w:r>
            <w:r>
              <w:rPr>
                <w:b/>
                <w:sz w:val="28"/>
                <w:szCs w:val="28"/>
              </w:rPr>
              <w:br/>
            </w:r>
            <w:r w:rsidRPr="00A375DD">
              <w:rPr>
                <w:b/>
                <w:sz w:val="28"/>
                <w:szCs w:val="28"/>
              </w:rPr>
              <w:t>в отдельные законодательные акты Российской Федерации»</w:t>
            </w:r>
            <w:r w:rsidRPr="0050184B">
              <w:rPr>
                <w:sz w:val="28"/>
                <w:szCs w:val="28"/>
              </w:rPr>
              <w:t xml:space="preserve"> (</w:t>
            </w:r>
            <w:r>
              <w:t xml:space="preserve">Рассматривается впервые после </w:t>
            </w:r>
            <w:r w:rsidRPr="00EF0F91">
              <w:t>доработки)</w:t>
            </w:r>
            <w:r w:rsidRPr="00EF0F91">
              <w:rPr>
                <w:sz w:val="28"/>
                <w:szCs w:val="28"/>
              </w:rPr>
              <w:t>.</w:t>
            </w:r>
          </w:p>
        </w:tc>
      </w:tr>
      <w:tr w:rsidR="00D17421" w:rsidRPr="006B7AA6" w:rsidTr="00DB63C7">
        <w:trPr>
          <w:trHeight w:val="460"/>
        </w:trPr>
        <w:tc>
          <w:tcPr>
            <w:tcW w:w="1862" w:type="dxa"/>
            <w:gridSpan w:val="2"/>
          </w:tcPr>
          <w:p w:rsidR="00D17421" w:rsidRPr="00354E2C" w:rsidRDefault="00D17421" w:rsidP="00833DC3">
            <w:pPr>
              <w:jc w:val="both"/>
              <w:rPr>
                <w:sz w:val="6"/>
                <w:szCs w:val="6"/>
                <w:u w:val="single"/>
              </w:rPr>
            </w:pPr>
            <w:r w:rsidRPr="00354E2C">
              <w:rPr>
                <w:u w:val="single"/>
              </w:rPr>
              <w:t>Докладчик:</w:t>
            </w:r>
          </w:p>
          <w:p w:rsidR="00D17421" w:rsidRPr="00354E2C" w:rsidRDefault="00D17421" w:rsidP="00833DC3">
            <w:pPr>
              <w:jc w:val="both"/>
              <w:rPr>
                <w:sz w:val="6"/>
                <w:szCs w:val="6"/>
                <w:u w:val="single"/>
              </w:rPr>
            </w:pPr>
          </w:p>
          <w:p w:rsidR="00D17421" w:rsidRPr="00354E2C" w:rsidRDefault="00D17421" w:rsidP="00833DC3">
            <w:pPr>
              <w:jc w:val="both"/>
              <w:rPr>
                <w:u w:val="single"/>
              </w:rPr>
            </w:pPr>
          </w:p>
        </w:tc>
        <w:tc>
          <w:tcPr>
            <w:tcW w:w="7869" w:type="dxa"/>
          </w:tcPr>
          <w:p w:rsidR="00D17421" w:rsidRPr="00D65E2A" w:rsidRDefault="00D17421" w:rsidP="00833DC3">
            <w:pPr>
              <w:jc w:val="both"/>
              <w:rPr>
                <w:sz w:val="10"/>
                <w:szCs w:val="10"/>
              </w:rPr>
            </w:pPr>
            <w:proofErr w:type="spellStart"/>
            <w:r>
              <w:t>Парыгина</w:t>
            </w:r>
            <w:proofErr w:type="spellEnd"/>
            <w:r>
              <w:t xml:space="preserve"> Инна Александровна, 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D17421" w:rsidRPr="00611E06" w:rsidTr="00DB63C7">
        <w:trPr>
          <w:trHeight w:val="676"/>
        </w:trPr>
        <w:tc>
          <w:tcPr>
            <w:tcW w:w="680" w:type="dxa"/>
          </w:tcPr>
          <w:p w:rsidR="00D17421" w:rsidRPr="00354E2C" w:rsidRDefault="00D17421" w:rsidP="00833D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54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51" w:type="dxa"/>
            <w:gridSpan w:val="2"/>
          </w:tcPr>
          <w:p w:rsidR="00D17421" w:rsidRPr="00DC67D4" w:rsidRDefault="00D17421" w:rsidP="00833DC3">
            <w:pPr>
              <w:ind w:right="40"/>
              <w:jc w:val="both"/>
              <w:rPr>
                <w:sz w:val="28"/>
                <w:szCs w:val="28"/>
              </w:rPr>
            </w:pPr>
            <w:r w:rsidRPr="00AE30A9">
              <w:rPr>
                <w:b/>
                <w:sz w:val="28"/>
                <w:szCs w:val="28"/>
              </w:rPr>
              <w:t>О проекте Решения Омского городског</w:t>
            </w:r>
            <w:r>
              <w:rPr>
                <w:b/>
                <w:sz w:val="28"/>
                <w:szCs w:val="28"/>
              </w:rPr>
              <w:t xml:space="preserve">о Совета «О внесении изменений </w:t>
            </w:r>
            <w:r w:rsidRPr="00AE30A9">
              <w:rPr>
                <w:b/>
                <w:sz w:val="28"/>
                <w:szCs w:val="28"/>
              </w:rPr>
              <w:t>в Решение Омского</w:t>
            </w:r>
            <w:r>
              <w:rPr>
                <w:b/>
                <w:sz w:val="28"/>
                <w:szCs w:val="28"/>
              </w:rPr>
              <w:t xml:space="preserve"> городского Совета от 14.12.2016</w:t>
            </w:r>
            <w:r w:rsidRPr="00AE30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№ 49</w:t>
            </w:r>
            <w:r w:rsidRPr="00AE30A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«О бюджете города Омска на 2017</w:t>
            </w:r>
            <w:r w:rsidRPr="00AE30A9">
              <w:rPr>
                <w:b/>
                <w:sz w:val="28"/>
                <w:szCs w:val="28"/>
              </w:rPr>
              <w:t xml:space="preserve"> год и пла</w:t>
            </w:r>
            <w:r>
              <w:rPr>
                <w:b/>
                <w:sz w:val="28"/>
                <w:szCs w:val="28"/>
              </w:rPr>
              <w:t xml:space="preserve">новый период 2018 и 2019 годов» </w:t>
            </w:r>
            <w:r w:rsidRPr="0050184B">
              <w:rPr>
                <w:sz w:val="28"/>
                <w:szCs w:val="28"/>
              </w:rPr>
              <w:t>(</w:t>
            </w:r>
            <w:r w:rsidRPr="0050184B">
              <w:t>Рассматривается впервые).</w:t>
            </w:r>
          </w:p>
        </w:tc>
      </w:tr>
      <w:tr w:rsidR="00D17421" w:rsidRPr="00611E06" w:rsidTr="00DB63C7">
        <w:trPr>
          <w:trHeight w:val="718"/>
        </w:trPr>
        <w:tc>
          <w:tcPr>
            <w:tcW w:w="1862" w:type="dxa"/>
            <w:gridSpan w:val="2"/>
          </w:tcPr>
          <w:p w:rsidR="00D17421" w:rsidRPr="00354E2C" w:rsidRDefault="00D17421" w:rsidP="00833DC3">
            <w:pPr>
              <w:jc w:val="both"/>
              <w:rPr>
                <w:sz w:val="6"/>
                <w:szCs w:val="6"/>
                <w:u w:val="single"/>
              </w:rPr>
            </w:pPr>
            <w:r w:rsidRPr="00354E2C">
              <w:rPr>
                <w:u w:val="single"/>
              </w:rPr>
              <w:t>Докладчик:</w:t>
            </w:r>
          </w:p>
          <w:p w:rsidR="00D17421" w:rsidRPr="00354E2C" w:rsidRDefault="00D17421" w:rsidP="00833DC3">
            <w:pPr>
              <w:jc w:val="both"/>
              <w:rPr>
                <w:sz w:val="6"/>
                <w:szCs w:val="6"/>
                <w:u w:val="single"/>
              </w:rPr>
            </w:pPr>
          </w:p>
          <w:p w:rsidR="00D17421" w:rsidRPr="00354E2C" w:rsidRDefault="00D17421" w:rsidP="00833DC3">
            <w:pPr>
              <w:jc w:val="both"/>
              <w:rPr>
                <w:u w:val="single"/>
              </w:rPr>
            </w:pPr>
          </w:p>
        </w:tc>
        <w:tc>
          <w:tcPr>
            <w:tcW w:w="7869" w:type="dxa"/>
          </w:tcPr>
          <w:p w:rsidR="00D17421" w:rsidRPr="00D65E2A" w:rsidRDefault="00D17421" w:rsidP="00833DC3">
            <w:pPr>
              <w:jc w:val="both"/>
            </w:pPr>
            <w:proofErr w:type="spellStart"/>
            <w:r>
              <w:t>Парыгина</w:t>
            </w:r>
            <w:proofErr w:type="spellEnd"/>
            <w:r>
              <w:t xml:space="preserve"> Инна Александровна, 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D17421" w:rsidRPr="00354E2C" w:rsidTr="00DB63C7">
        <w:trPr>
          <w:trHeight w:val="676"/>
        </w:trPr>
        <w:tc>
          <w:tcPr>
            <w:tcW w:w="680" w:type="dxa"/>
          </w:tcPr>
          <w:p w:rsidR="00D17421" w:rsidRPr="00354E2C" w:rsidRDefault="00D17421" w:rsidP="00833D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54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51" w:type="dxa"/>
            <w:gridSpan w:val="2"/>
          </w:tcPr>
          <w:p w:rsidR="00D17421" w:rsidRPr="00611E06" w:rsidRDefault="00D17421" w:rsidP="00833DC3">
            <w:pPr>
              <w:tabs>
                <w:tab w:val="left" w:pos="1080"/>
                <w:tab w:val="left" w:pos="19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требовании прокурора города Омска от 13.03.2017 «Об изменении нормативного правового акта с целью исключения выявленных </w:t>
            </w:r>
            <w:proofErr w:type="spellStart"/>
            <w:r>
              <w:rPr>
                <w:b/>
                <w:sz w:val="28"/>
                <w:szCs w:val="28"/>
              </w:rPr>
              <w:t>коррупциогенных</w:t>
            </w:r>
            <w:proofErr w:type="spellEnd"/>
            <w:r>
              <w:rPr>
                <w:b/>
                <w:sz w:val="28"/>
                <w:szCs w:val="28"/>
              </w:rPr>
              <w:t xml:space="preserve"> факторов» </w:t>
            </w:r>
            <w:r w:rsidRPr="00AB6FBC">
              <w:t>(П</w:t>
            </w:r>
            <w:r>
              <w:t>осле рассмотрения на заседании Омского городского Совета).</w:t>
            </w:r>
          </w:p>
        </w:tc>
      </w:tr>
      <w:tr w:rsidR="00D17421" w:rsidRPr="00F62566" w:rsidTr="00DB63C7">
        <w:trPr>
          <w:trHeight w:val="299"/>
        </w:trPr>
        <w:tc>
          <w:tcPr>
            <w:tcW w:w="1862" w:type="dxa"/>
            <w:gridSpan w:val="2"/>
          </w:tcPr>
          <w:p w:rsidR="00D17421" w:rsidRPr="002E7F01" w:rsidRDefault="00D17421" w:rsidP="00833DC3">
            <w:pPr>
              <w:jc w:val="both"/>
              <w:rPr>
                <w:sz w:val="6"/>
                <w:szCs w:val="6"/>
                <w:u w:val="single"/>
              </w:rPr>
            </w:pPr>
            <w:r w:rsidRPr="00354E2C">
              <w:rPr>
                <w:u w:val="single"/>
              </w:rPr>
              <w:t>Докладчик:</w:t>
            </w:r>
          </w:p>
        </w:tc>
        <w:tc>
          <w:tcPr>
            <w:tcW w:w="7869" w:type="dxa"/>
          </w:tcPr>
          <w:p w:rsidR="00D17421" w:rsidRPr="00D65E2A" w:rsidRDefault="00D17421" w:rsidP="00833DC3">
            <w:pPr>
              <w:jc w:val="both"/>
              <w:rPr>
                <w:sz w:val="10"/>
                <w:szCs w:val="10"/>
              </w:rPr>
            </w:pPr>
            <w:r>
              <w:t>Представитель прокуратуры города Омска.</w:t>
            </w:r>
          </w:p>
        </w:tc>
      </w:tr>
      <w:tr w:rsidR="00D17421" w:rsidRPr="00611E06" w:rsidTr="00DB63C7">
        <w:trPr>
          <w:trHeight w:val="676"/>
        </w:trPr>
        <w:tc>
          <w:tcPr>
            <w:tcW w:w="680" w:type="dxa"/>
          </w:tcPr>
          <w:p w:rsidR="00D17421" w:rsidRDefault="00D17421" w:rsidP="00833DC3">
            <w:pPr>
              <w:jc w:val="both"/>
              <w:rPr>
                <w:b/>
                <w:sz w:val="28"/>
                <w:szCs w:val="28"/>
              </w:rPr>
            </w:pPr>
          </w:p>
          <w:p w:rsidR="00D17421" w:rsidRPr="00354E2C" w:rsidRDefault="00D17421" w:rsidP="00833D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54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51" w:type="dxa"/>
            <w:gridSpan w:val="2"/>
          </w:tcPr>
          <w:p w:rsidR="00D17421" w:rsidRDefault="00D17421" w:rsidP="00833DC3">
            <w:pPr>
              <w:tabs>
                <w:tab w:val="left" w:pos="1080"/>
                <w:tab w:val="left" w:pos="19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17421" w:rsidRPr="00611E06" w:rsidRDefault="00D17421" w:rsidP="00833DC3">
            <w:pPr>
              <w:tabs>
                <w:tab w:val="left" w:pos="1080"/>
                <w:tab w:val="left" w:pos="19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отчете о деятельности Контрольно-счетной палаты города Омска за 2016 год.</w:t>
            </w:r>
          </w:p>
        </w:tc>
      </w:tr>
      <w:tr w:rsidR="00D17421" w:rsidRPr="00611E06" w:rsidTr="00DB63C7">
        <w:trPr>
          <w:trHeight w:val="441"/>
        </w:trPr>
        <w:tc>
          <w:tcPr>
            <w:tcW w:w="1862" w:type="dxa"/>
            <w:gridSpan w:val="2"/>
          </w:tcPr>
          <w:p w:rsidR="00D17421" w:rsidRPr="002E7F01" w:rsidRDefault="00D17421" w:rsidP="00D17421">
            <w:pPr>
              <w:jc w:val="both"/>
              <w:rPr>
                <w:sz w:val="6"/>
                <w:szCs w:val="6"/>
                <w:u w:val="single"/>
              </w:rPr>
            </w:pPr>
            <w:r w:rsidRPr="00354E2C">
              <w:rPr>
                <w:u w:val="single"/>
              </w:rPr>
              <w:t>Докладчик:</w:t>
            </w:r>
          </w:p>
        </w:tc>
        <w:tc>
          <w:tcPr>
            <w:tcW w:w="7869" w:type="dxa"/>
          </w:tcPr>
          <w:p w:rsidR="00D17421" w:rsidRPr="00354E2C" w:rsidRDefault="00D17421" w:rsidP="00D17421">
            <w:pPr>
              <w:jc w:val="both"/>
              <w:rPr>
                <w:sz w:val="6"/>
                <w:szCs w:val="6"/>
              </w:rPr>
            </w:pPr>
            <w:r>
              <w:t xml:space="preserve"> Лен Ирина Викторовна, Председатель Контрольно-счетной палаты города Омска.</w:t>
            </w:r>
          </w:p>
          <w:p w:rsidR="00D17421" w:rsidRPr="00611E06" w:rsidRDefault="00D17421" w:rsidP="00D17421">
            <w:pPr>
              <w:jc w:val="both"/>
              <w:rPr>
                <w:sz w:val="10"/>
                <w:szCs w:val="10"/>
              </w:rPr>
            </w:pPr>
          </w:p>
        </w:tc>
      </w:tr>
    </w:tbl>
    <w:p w:rsidR="00D17421" w:rsidRPr="001110C8" w:rsidRDefault="00D17421" w:rsidP="00D17421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7421" w:rsidRPr="00D17421" w:rsidRDefault="00D17421" w:rsidP="00D17421">
      <w:pPr>
        <w:ind w:right="40"/>
        <w:rPr>
          <w:b/>
          <w:sz w:val="28"/>
          <w:szCs w:val="28"/>
        </w:rPr>
      </w:pPr>
      <w:r w:rsidRPr="00D17421">
        <w:rPr>
          <w:b/>
          <w:sz w:val="28"/>
          <w:szCs w:val="28"/>
        </w:rPr>
        <w:t>Разное.</w:t>
      </w:r>
    </w:p>
    <w:p w:rsidR="00D17421" w:rsidRDefault="00D17421" w:rsidP="00D17421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E7A" w:rsidRDefault="00D17421">
      <w:r>
        <w:rPr>
          <w:sz w:val="28"/>
          <w:szCs w:val="28"/>
        </w:rPr>
        <w:t>Председатель комитета                                                                   Ю.Н. Федотов</w:t>
      </w:r>
    </w:p>
    <w:sectPr w:rsidR="005F5E7A" w:rsidSect="0009738E">
      <w:footerReference w:type="even" r:id="rId6"/>
      <w:footerReference w:type="default" r:id="rId7"/>
      <w:pgSz w:w="11906" w:h="16838"/>
      <w:pgMar w:top="709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E8" w:rsidRDefault="00A328E8" w:rsidP="009711AB">
      <w:r>
        <w:separator/>
      </w:r>
    </w:p>
  </w:endnote>
  <w:endnote w:type="continuationSeparator" w:id="0">
    <w:p w:rsidR="00A328E8" w:rsidRDefault="00A328E8" w:rsidP="0097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E4" w:rsidRDefault="009E463F" w:rsidP="00176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2F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E4" w:rsidRDefault="00A328E8" w:rsidP="00176C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E4" w:rsidRDefault="009E463F" w:rsidP="00176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2F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F91">
      <w:rPr>
        <w:rStyle w:val="a5"/>
        <w:noProof/>
      </w:rPr>
      <w:t>2</w:t>
    </w:r>
    <w:r>
      <w:rPr>
        <w:rStyle w:val="a5"/>
      </w:rPr>
      <w:fldChar w:fldCharType="end"/>
    </w:r>
  </w:p>
  <w:p w:rsidR="00176CE4" w:rsidRDefault="00A328E8" w:rsidP="00176CE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E8" w:rsidRDefault="00A328E8" w:rsidP="009711AB">
      <w:r>
        <w:separator/>
      </w:r>
    </w:p>
  </w:footnote>
  <w:footnote w:type="continuationSeparator" w:id="0">
    <w:p w:rsidR="00A328E8" w:rsidRDefault="00A328E8" w:rsidP="00971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421"/>
    <w:rsid w:val="0014324F"/>
    <w:rsid w:val="003763D5"/>
    <w:rsid w:val="004F17C9"/>
    <w:rsid w:val="005B14A6"/>
    <w:rsid w:val="009711AB"/>
    <w:rsid w:val="009E463F"/>
    <w:rsid w:val="00A328E8"/>
    <w:rsid w:val="00CC2F32"/>
    <w:rsid w:val="00D17421"/>
    <w:rsid w:val="00DB63C7"/>
    <w:rsid w:val="00EF0F91"/>
    <w:rsid w:val="00F56B20"/>
    <w:rsid w:val="00FD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74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174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7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5</cp:revision>
  <cp:lastPrinted>2017-04-14T05:54:00Z</cp:lastPrinted>
  <dcterms:created xsi:type="dcterms:W3CDTF">2017-04-14T04:20:00Z</dcterms:created>
  <dcterms:modified xsi:type="dcterms:W3CDTF">2017-04-14T05:55:00Z</dcterms:modified>
</cp:coreProperties>
</file>