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Pr="00F72D27" w:rsidRDefault="00AC77A8" w:rsidP="00167C0E">
      <w:pPr>
        <w:tabs>
          <w:tab w:val="left" w:pos="9356"/>
        </w:tabs>
        <w:ind w:right="26"/>
        <w:jc w:val="right"/>
        <w:rPr>
          <w:sz w:val="28"/>
          <w:szCs w:val="28"/>
        </w:rPr>
      </w:pPr>
      <w:r w:rsidRPr="00F72D27">
        <w:rPr>
          <w:sz w:val="28"/>
          <w:szCs w:val="28"/>
        </w:rPr>
        <w:t>Проект</w:t>
      </w:r>
    </w:p>
    <w:p w:rsidR="00AC77A8" w:rsidRPr="000C31CD" w:rsidRDefault="00AC77A8" w:rsidP="00167C0E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AC77A8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C77A8" w:rsidRPr="007B7FB0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Pr="007B7FB0">
        <w:rPr>
          <w:b/>
          <w:sz w:val="28"/>
          <w:szCs w:val="28"/>
        </w:rPr>
        <w:t xml:space="preserve"> ком</w:t>
      </w:r>
      <w:r>
        <w:rPr>
          <w:b/>
          <w:sz w:val="28"/>
          <w:szCs w:val="28"/>
        </w:rPr>
        <w:t>итета Омского городского Совета</w:t>
      </w:r>
    </w:p>
    <w:p w:rsidR="00AC77A8" w:rsidRPr="008043B5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A61CC5" w:rsidRPr="000C31CD" w:rsidRDefault="00AC77A8" w:rsidP="004209FA">
      <w:pPr>
        <w:tabs>
          <w:tab w:val="left" w:pos="9356"/>
        </w:tabs>
        <w:ind w:right="312"/>
        <w:jc w:val="center"/>
      </w:pPr>
      <w:r w:rsidRPr="00AD1122">
        <w:t>(г. Омск, ул. Думская, 1, зал заседаний комитетов)</w:t>
      </w:r>
    </w:p>
    <w:tbl>
      <w:tblPr>
        <w:tblW w:w="97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5"/>
        <w:gridCol w:w="284"/>
        <w:gridCol w:w="175"/>
        <w:gridCol w:w="1863"/>
        <w:gridCol w:w="5083"/>
      </w:tblGrid>
      <w:tr w:rsidR="00AC77A8" w:rsidRPr="00DE037B" w:rsidTr="00C74932">
        <w:tc>
          <w:tcPr>
            <w:tcW w:w="4667" w:type="dxa"/>
            <w:gridSpan w:val="4"/>
          </w:tcPr>
          <w:p w:rsidR="00AC77A8" w:rsidRPr="00DE037B" w:rsidRDefault="000F4384" w:rsidP="00BC3D57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</w:t>
            </w:r>
            <w:r w:rsidR="00F538D0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05</w:t>
            </w:r>
            <w:r w:rsidR="00AC77A8" w:rsidRPr="00DE037B">
              <w:rPr>
                <w:b/>
                <w:sz w:val="28"/>
                <w:szCs w:val="28"/>
                <w:u w:val="single"/>
              </w:rPr>
              <w:t>.201</w:t>
            </w:r>
            <w:r w:rsidR="00BC3D57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5083" w:type="dxa"/>
          </w:tcPr>
          <w:p w:rsidR="00AC77A8" w:rsidRPr="00DE037B" w:rsidRDefault="00AC77A8" w:rsidP="00167C0E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AC77A8" w:rsidRPr="00DE037B" w:rsidTr="00F41F7B">
        <w:trPr>
          <w:trHeight w:val="344"/>
        </w:trPr>
        <w:tc>
          <w:tcPr>
            <w:tcW w:w="9750" w:type="dxa"/>
            <w:gridSpan w:val="5"/>
          </w:tcPr>
          <w:p w:rsidR="00A61CC5" w:rsidRPr="00DE037B" w:rsidRDefault="00A61CC5" w:rsidP="00167C0E">
            <w:pPr>
              <w:tabs>
                <w:tab w:val="left" w:pos="9784"/>
              </w:tabs>
              <w:ind w:right="34"/>
              <w:jc w:val="both"/>
              <w:rPr>
                <w:b/>
                <w:u w:val="single"/>
              </w:rPr>
            </w:pPr>
          </w:p>
          <w:p w:rsidR="00AC77A8" w:rsidRDefault="00AC77A8" w:rsidP="00167C0E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  <w:p w:rsidR="00F41F7B" w:rsidRPr="00F41F7B" w:rsidRDefault="00F41F7B" w:rsidP="00167C0E">
            <w:pPr>
              <w:tabs>
                <w:tab w:val="left" w:pos="9784"/>
              </w:tabs>
              <w:ind w:right="34"/>
              <w:jc w:val="both"/>
              <w:rPr>
                <w:sz w:val="20"/>
                <w:szCs w:val="20"/>
              </w:rPr>
            </w:pPr>
          </w:p>
        </w:tc>
      </w:tr>
      <w:tr w:rsidR="00AC77A8" w:rsidRPr="00DE037B" w:rsidTr="00F41F7B">
        <w:trPr>
          <w:trHeight w:val="627"/>
        </w:trPr>
        <w:tc>
          <w:tcPr>
            <w:tcW w:w="2345" w:type="dxa"/>
          </w:tcPr>
          <w:p w:rsidR="00E74D9F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 w:rsidR="00E74D9F">
              <w:tab/>
            </w:r>
          </w:p>
          <w:p w:rsidR="00AC77A8" w:rsidRPr="007C523A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459" w:type="dxa"/>
            <w:gridSpan w:val="2"/>
          </w:tcPr>
          <w:p w:rsidR="00AC77A8" w:rsidRPr="007C523A" w:rsidRDefault="00167C0E" w:rsidP="00167C0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6946" w:type="dxa"/>
            <w:gridSpan w:val="2"/>
          </w:tcPr>
          <w:p w:rsidR="00AC77A8" w:rsidRPr="007C523A" w:rsidRDefault="00AC77A8" w:rsidP="00167C0E">
            <w:pPr>
              <w:tabs>
                <w:tab w:val="left" w:pos="9356"/>
              </w:tabs>
              <w:ind w:left="-108" w:right="-250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AC77A8" w:rsidRPr="00DE037B" w:rsidTr="00F41F7B">
        <w:trPr>
          <w:trHeight w:val="873"/>
        </w:trPr>
        <w:tc>
          <w:tcPr>
            <w:tcW w:w="2345" w:type="dxa"/>
          </w:tcPr>
          <w:p w:rsidR="00E74D9F" w:rsidRDefault="00E74D9F" w:rsidP="00E74D9F">
            <w:pPr>
              <w:tabs>
                <w:tab w:val="left" w:pos="9356"/>
              </w:tabs>
              <w:ind w:right="312"/>
            </w:pPr>
            <w:r>
              <w:t>Подгорбунских</w:t>
            </w:r>
          </w:p>
          <w:p w:rsidR="00AC77A8" w:rsidRPr="007C523A" w:rsidRDefault="00AC77A8" w:rsidP="00E74D9F">
            <w:pPr>
              <w:tabs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AC77A8" w:rsidRPr="007C523A" w:rsidRDefault="00167C0E" w:rsidP="00167C0E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="00AC77A8" w:rsidRPr="007C523A">
              <w:t>–</w:t>
            </w:r>
          </w:p>
        </w:tc>
        <w:tc>
          <w:tcPr>
            <w:tcW w:w="7121" w:type="dxa"/>
            <w:gridSpan w:val="3"/>
          </w:tcPr>
          <w:p w:rsidR="00AC77A8" w:rsidRPr="007C523A" w:rsidRDefault="00AC77A8" w:rsidP="00E74D9F">
            <w:pPr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AC77A8" w:rsidRPr="00DE037B" w:rsidTr="00F41F7B">
        <w:trPr>
          <w:trHeight w:val="294"/>
        </w:trPr>
        <w:tc>
          <w:tcPr>
            <w:tcW w:w="9750" w:type="dxa"/>
            <w:gridSpan w:val="5"/>
          </w:tcPr>
          <w:p w:rsidR="00AC77A8" w:rsidRPr="007C523A" w:rsidRDefault="00AC77A8" w:rsidP="001338B7">
            <w:r w:rsidRPr="007C523A">
              <w:t>Представитель прокуратуры города Омска.</w:t>
            </w:r>
          </w:p>
        </w:tc>
      </w:tr>
    </w:tbl>
    <w:p w:rsidR="00AC77A8" w:rsidRDefault="00AC77A8" w:rsidP="00B92AD8">
      <w:pPr>
        <w:ind w:right="26"/>
        <w:rPr>
          <w:sz w:val="10"/>
          <w:szCs w:val="10"/>
        </w:rPr>
      </w:pPr>
    </w:p>
    <w:p w:rsidR="000C1094" w:rsidRDefault="000C1094" w:rsidP="00B92AD8">
      <w:pPr>
        <w:ind w:right="26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380"/>
        <w:gridCol w:w="7938"/>
      </w:tblGrid>
      <w:tr w:rsidR="00F01482" w:rsidRPr="004C364E" w:rsidTr="004D49E9">
        <w:trPr>
          <w:trHeight w:val="937"/>
        </w:trPr>
        <w:tc>
          <w:tcPr>
            <w:tcW w:w="540" w:type="dxa"/>
          </w:tcPr>
          <w:p w:rsidR="00F01482" w:rsidRPr="004C364E" w:rsidRDefault="00AB58E4" w:rsidP="008C3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01482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F01482" w:rsidRPr="004C364E" w:rsidRDefault="000F4384" w:rsidP="008C3008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 Постановлении Омского городского Совета от 21.03.2018 № 168 </w:t>
            </w:r>
            <w:r w:rsidR="00AD3C70">
              <w:rPr>
                <w:b/>
                <w:sz w:val="28"/>
              </w:rPr>
              <w:br/>
            </w:r>
            <w:bookmarkStart w:id="0" w:name="_GoBack"/>
            <w:bookmarkEnd w:id="0"/>
            <w:r>
              <w:rPr>
                <w:b/>
                <w:sz w:val="28"/>
              </w:rPr>
              <w:t>«О направлении на доработку проекта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="00F01482">
              <w:rPr>
                <w:b/>
                <w:sz w:val="28"/>
                <w:szCs w:val="28"/>
              </w:rPr>
              <w:t>.</w:t>
            </w:r>
            <w:r w:rsidR="00F01482" w:rsidRPr="00F538D0">
              <w:rPr>
                <w:b/>
                <w:sz w:val="28"/>
                <w:szCs w:val="28"/>
              </w:rPr>
              <w:t xml:space="preserve"> </w:t>
            </w:r>
            <w:r w:rsidR="00F01482" w:rsidRPr="002016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Рассматривается впервые</w:t>
            </w:r>
            <w:r w:rsidR="00F01482" w:rsidRPr="002016E5">
              <w:rPr>
                <w:sz w:val="28"/>
                <w:szCs w:val="28"/>
              </w:rPr>
              <w:t>)</w:t>
            </w:r>
          </w:p>
        </w:tc>
      </w:tr>
      <w:tr w:rsidR="00F01482" w:rsidRPr="004C364E" w:rsidTr="003A3322">
        <w:trPr>
          <w:trHeight w:val="361"/>
        </w:trPr>
        <w:tc>
          <w:tcPr>
            <w:tcW w:w="1920" w:type="dxa"/>
            <w:gridSpan w:val="2"/>
          </w:tcPr>
          <w:p w:rsidR="00F01482" w:rsidRPr="004C364E" w:rsidRDefault="00F01482" w:rsidP="008C3008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7938" w:type="dxa"/>
          </w:tcPr>
          <w:p w:rsidR="003A3322" w:rsidRDefault="000F4384" w:rsidP="00AB58E4">
            <w:pPr>
              <w:ind w:right="33"/>
              <w:jc w:val="both"/>
            </w:pPr>
            <w:r>
              <w:t xml:space="preserve">Голушков Денис Игоревич, начальник правового управления Омского </w:t>
            </w:r>
          </w:p>
          <w:p w:rsidR="00F01482" w:rsidRPr="004C364E" w:rsidRDefault="000F4384" w:rsidP="00AB58E4">
            <w:pPr>
              <w:ind w:right="33"/>
              <w:jc w:val="both"/>
            </w:pPr>
            <w:r>
              <w:t>городского Совета</w:t>
            </w:r>
            <w:r w:rsidR="008643C8">
              <w:t>.</w:t>
            </w:r>
          </w:p>
        </w:tc>
      </w:tr>
      <w:tr w:rsidR="003A3322" w:rsidRPr="004C364E" w:rsidTr="003A3322">
        <w:trPr>
          <w:trHeight w:val="361"/>
        </w:trPr>
        <w:tc>
          <w:tcPr>
            <w:tcW w:w="1920" w:type="dxa"/>
            <w:gridSpan w:val="2"/>
          </w:tcPr>
          <w:p w:rsidR="003A3322" w:rsidRDefault="003A3322" w:rsidP="008C3008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938" w:type="dxa"/>
          </w:tcPr>
          <w:p w:rsidR="003A3322" w:rsidRDefault="003A3322" w:rsidP="00AB58E4">
            <w:pPr>
              <w:ind w:right="33"/>
              <w:jc w:val="both"/>
            </w:pPr>
            <w:r>
              <w:t>Павлов Игорь Аркадьевич, директор департамента градостроительства и архитектуры Администрации города Омска, главный архитектор города Омска.</w:t>
            </w:r>
          </w:p>
        </w:tc>
      </w:tr>
    </w:tbl>
    <w:p w:rsidR="00F01482" w:rsidRDefault="00F01482" w:rsidP="00F01482">
      <w:pPr>
        <w:tabs>
          <w:tab w:val="left" w:pos="1560"/>
        </w:tabs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380"/>
        <w:gridCol w:w="7938"/>
      </w:tblGrid>
      <w:tr w:rsidR="00D61767" w:rsidRPr="004C364E" w:rsidTr="004D49E9">
        <w:trPr>
          <w:trHeight w:val="937"/>
        </w:trPr>
        <w:tc>
          <w:tcPr>
            <w:tcW w:w="540" w:type="dxa"/>
          </w:tcPr>
          <w:p w:rsidR="00D61767" w:rsidRPr="004C364E" w:rsidRDefault="00AB58E4" w:rsidP="001815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61767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D61767" w:rsidRPr="004C364E" w:rsidRDefault="00D61767" w:rsidP="000F4384">
            <w:pPr>
              <w:tabs>
                <w:tab w:val="left" w:pos="1413"/>
              </w:tabs>
              <w:ind w:right="1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Об обращении жител</w:t>
            </w:r>
            <w:r w:rsidR="009C083F">
              <w:rPr>
                <w:b/>
                <w:sz w:val="28"/>
              </w:rPr>
              <w:t>ей</w:t>
            </w:r>
            <w:r>
              <w:rPr>
                <w:b/>
                <w:sz w:val="28"/>
              </w:rPr>
              <w:t xml:space="preserve"> города Омска о внесении изменений в Правила землепользования и застройки города Омска в части установления условно разрешенного вида использования земельного участка «индивидуальные жилые дома» для территориальной зоны ИТ2</w:t>
            </w:r>
            <w:r>
              <w:rPr>
                <w:b/>
                <w:sz w:val="28"/>
                <w:szCs w:val="28"/>
              </w:rPr>
              <w:t>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 w:rsidRPr="002016E5">
              <w:rPr>
                <w:sz w:val="28"/>
                <w:szCs w:val="28"/>
              </w:rPr>
              <w:t>(</w:t>
            </w:r>
            <w:r w:rsidR="002C3DA1">
              <w:rPr>
                <w:sz w:val="28"/>
                <w:szCs w:val="28"/>
              </w:rPr>
              <w:t xml:space="preserve">Рассматривается </w:t>
            </w:r>
            <w:r w:rsidR="000F4384">
              <w:rPr>
                <w:sz w:val="28"/>
                <w:szCs w:val="28"/>
              </w:rPr>
              <w:t>повторно</w:t>
            </w:r>
            <w:r w:rsidRPr="002016E5">
              <w:rPr>
                <w:sz w:val="28"/>
                <w:szCs w:val="28"/>
              </w:rPr>
              <w:t>)</w:t>
            </w:r>
          </w:p>
        </w:tc>
      </w:tr>
      <w:tr w:rsidR="00D61767" w:rsidRPr="004C364E" w:rsidTr="004D49E9">
        <w:trPr>
          <w:trHeight w:val="361"/>
        </w:trPr>
        <w:tc>
          <w:tcPr>
            <w:tcW w:w="1920" w:type="dxa"/>
            <w:gridSpan w:val="2"/>
          </w:tcPr>
          <w:p w:rsidR="00D61767" w:rsidRPr="004C364E" w:rsidRDefault="00D61767" w:rsidP="001815E0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7938" w:type="dxa"/>
          </w:tcPr>
          <w:p w:rsidR="00D61767" w:rsidRPr="00255C29" w:rsidRDefault="004061B8" w:rsidP="000F4384">
            <w:pPr>
              <w:ind w:right="33"/>
              <w:jc w:val="both"/>
              <w:rPr>
                <w:color w:val="FF0000"/>
              </w:rPr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  <w:tr w:rsidR="004061B8" w:rsidRPr="004C364E" w:rsidTr="004D49E9">
        <w:trPr>
          <w:trHeight w:val="361"/>
        </w:trPr>
        <w:tc>
          <w:tcPr>
            <w:tcW w:w="1920" w:type="dxa"/>
            <w:gridSpan w:val="2"/>
          </w:tcPr>
          <w:p w:rsidR="004061B8" w:rsidRDefault="004061B8" w:rsidP="004061B8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938" w:type="dxa"/>
          </w:tcPr>
          <w:p w:rsidR="004061B8" w:rsidRPr="004061B8" w:rsidRDefault="004061B8" w:rsidP="00035034">
            <w:pPr>
              <w:ind w:right="33"/>
              <w:jc w:val="both"/>
              <w:rPr>
                <w:color w:val="000000" w:themeColor="text1"/>
              </w:rPr>
            </w:pPr>
            <w:r w:rsidRPr="004061B8">
              <w:rPr>
                <w:color w:val="000000" w:themeColor="text1"/>
              </w:rPr>
              <w:t>Представитель прокуратуры города Омска</w:t>
            </w:r>
            <w:r w:rsidR="00035034">
              <w:rPr>
                <w:color w:val="000000" w:themeColor="text1"/>
              </w:rPr>
              <w:t>;</w:t>
            </w:r>
          </w:p>
        </w:tc>
      </w:tr>
      <w:tr w:rsidR="004061B8" w:rsidRPr="004C364E" w:rsidTr="004D49E9">
        <w:trPr>
          <w:trHeight w:val="361"/>
        </w:trPr>
        <w:tc>
          <w:tcPr>
            <w:tcW w:w="1920" w:type="dxa"/>
            <w:gridSpan w:val="2"/>
          </w:tcPr>
          <w:p w:rsidR="004061B8" w:rsidRDefault="004061B8" w:rsidP="004061B8">
            <w:pPr>
              <w:ind w:right="34"/>
              <w:rPr>
                <w:u w:val="single"/>
              </w:rPr>
            </w:pPr>
          </w:p>
        </w:tc>
        <w:tc>
          <w:tcPr>
            <w:tcW w:w="7938" w:type="dxa"/>
          </w:tcPr>
          <w:p w:rsidR="004061B8" w:rsidRDefault="004061B8" w:rsidP="004061B8">
            <w:pPr>
              <w:ind w:right="33"/>
              <w:jc w:val="both"/>
            </w:pPr>
            <w:r>
              <w:t>Павлов Игорь Аркадьевич, директор департамента градостроительства и архитектуры Администрации города Омска, главный архитектор города Омска.</w:t>
            </w:r>
          </w:p>
        </w:tc>
      </w:tr>
    </w:tbl>
    <w:p w:rsidR="004D49E9" w:rsidRDefault="004D49E9" w:rsidP="008643C8">
      <w:pPr>
        <w:jc w:val="both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238"/>
        <w:gridCol w:w="8080"/>
      </w:tblGrid>
      <w:tr w:rsidR="004D49E9" w:rsidRPr="004C364E" w:rsidTr="00E646CB">
        <w:trPr>
          <w:trHeight w:val="937"/>
        </w:trPr>
        <w:tc>
          <w:tcPr>
            <w:tcW w:w="540" w:type="dxa"/>
          </w:tcPr>
          <w:p w:rsidR="004D49E9" w:rsidRPr="004C364E" w:rsidRDefault="004D49E9" w:rsidP="00E64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4D49E9" w:rsidRPr="004C364E" w:rsidRDefault="004D49E9" w:rsidP="004D49E9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 судебных актах в отношении Постановления Омского городского Совета от</w:t>
            </w:r>
            <w:r w:rsidR="007200C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22.07.2009 № 828 «О перечне автомобильных дорог общего пользования местного значения, относящихся к собственности муниципального образования городской округ город Омск Омской области»</w:t>
            </w:r>
            <w:r>
              <w:rPr>
                <w:b/>
                <w:sz w:val="28"/>
                <w:szCs w:val="28"/>
              </w:rPr>
              <w:t>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 w:rsidRPr="002016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Рассматривается впервые</w:t>
            </w:r>
            <w:r w:rsidRPr="002016E5">
              <w:rPr>
                <w:sz w:val="28"/>
                <w:szCs w:val="28"/>
              </w:rPr>
              <w:t>)</w:t>
            </w:r>
          </w:p>
        </w:tc>
      </w:tr>
      <w:tr w:rsidR="004D49E9" w:rsidRPr="004C364E" w:rsidTr="00E646CB">
        <w:trPr>
          <w:trHeight w:val="361"/>
        </w:trPr>
        <w:tc>
          <w:tcPr>
            <w:tcW w:w="1778" w:type="dxa"/>
            <w:gridSpan w:val="2"/>
          </w:tcPr>
          <w:p w:rsidR="004D49E9" w:rsidRPr="004C364E" w:rsidRDefault="004D49E9" w:rsidP="00E646CB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080" w:type="dxa"/>
          </w:tcPr>
          <w:p w:rsidR="004D49E9" w:rsidRPr="004C364E" w:rsidRDefault="004D49E9" w:rsidP="004D49E9">
            <w:pPr>
              <w:ind w:right="33"/>
              <w:jc w:val="both"/>
            </w:pPr>
            <w:r>
              <w:t>Кондаков Вячеслав Викторович, консультант консультативного отдела правового управления Омского городского Совета.</w:t>
            </w:r>
          </w:p>
        </w:tc>
      </w:tr>
    </w:tbl>
    <w:p w:rsidR="004D49E9" w:rsidRPr="00555795" w:rsidRDefault="004D49E9" w:rsidP="008643C8">
      <w:pPr>
        <w:jc w:val="both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380"/>
        <w:gridCol w:w="7938"/>
      </w:tblGrid>
      <w:tr w:rsidR="000F4384" w:rsidRPr="004C364E" w:rsidTr="004D49E9">
        <w:trPr>
          <w:trHeight w:val="177"/>
        </w:trPr>
        <w:tc>
          <w:tcPr>
            <w:tcW w:w="540" w:type="dxa"/>
          </w:tcPr>
          <w:p w:rsidR="000F4384" w:rsidRPr="004C364E" w:rsidRDefault="004D49E9" w:rsidP="007442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0F4384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0F4384" w:rsidRPr="004C364E" w:rsidRDefault="000F4384" w:rsidP="000F4384">
            <w:pPr>
              <w:tabs>
                <w:tab w:val="left" w:pos="1413"/>
              </w:tabs>
              <w:ind w:right="1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Об обращении ООО «Триумф-</w:t>
            </w:r>
            <w:proofErr w:type="spellStart"/>
            <w:r>
              <w:rPr>
                <w:b/>
                <w:sz w:val="28"/>
              </w:rPr>
              <w:t>компани</w:t>
            </w:r>
            <w:proofErr w:type="spellEnd"/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 w:rsidRPr="002016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Рассматривается впервые</w:t>
            </w:r>
            <w:r w:rsidRPr="002016E5">
              <w:rPr>
                <w:sz w:val="28"/>
                <w:szCs w:val="28"/>
              </w:rPr>
              <w:t>)</w:t>
            </w:r>
          </w:p>
        </w:tc>
      </w:tr>
      <w:tr w:rsidR="000F4384" w:rsidRPr="004C364E" w:rsidTr="004D49E9">
        <w:trPr>
          <w:trHeight w:val="361"/>
        </w:trPr>
        <w:tc>
          <w:tcPr>
            <w:tcW w:w="1920" w:type="dxa"/>
            <w:gridSpan w:val="2"/>
          </w:tcPr>
          <w:p w:rsidR="000F4384" w:rsidRPr="004C364E" w:rsidRDefault="000F4384" w:rsidP="007442C7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7938" w:type="dxa"/>
          </w:tcPr>
          <w:p w:rsidR="000F4384" w:rsidRPr="004C364E" w:rsidRDefault="00255C29" w:rsidP="000F4384">
            <w:pPr>
              <w:ind w:right="33"/>
              <w:jc w:val="both"/>
            </w:pPr>
            <w:r>
              <w:t>Представитель Администрации города Омска.</w:t>
            </w:r>
          </w:p>
        </w:tc>
      </w:tr>
      <w:tr w:rsidR="00255C29" w:rsidRPr="004C364E" w:rsidTr="004D49E9">
        <w:trPr>
          <w:trHeight w:val="361"/>
        </w:trPr>
        <w:tc>
          <w:tcPr>
            <w:tcW w:w="1920" w:type="dxa"/>
            <w:gridSpan w:val="2"/>
          </w:tcPr>
          <w:p w:rsidR="00255C29" w:rsidRDefault="00255C29" w:rsidP="007442C7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938" w:type="dxa"/>
          </w:tcPr>
          <w:p w:rsidR="00255C29" w:rsidRDefault="00255C29" w:rsidP="000F4384">
            <w:pPr>
              <w:ind w:right="33"/>
              <w:jc w:val="both"/>
            </w:pPr>
            <w:r>
              <w:t>Гайдис Эльвира Ивановна, директор департамента правового управления ООО «Триумф-</w:t>
            </w:r>
            <w:proofErr w:type="spellStart"/>
            <w:r>
              <w:t>компани</w:t>
            </w:r>
            <w:proofErr w:type="spellEnd"/>
            <w:r>
              <w:t>».</w:t>
            </w:r>
          </w:p>
        </w:tc>
      </w:tr>
    </w:tbl>
    <w:p w:rsidR="00E97EBA" w:rsidRDefault="00E97EBA" w:rsidP="00E97EBA">
      <w:pPr>
        <w:jc w:val="both"/>
        <w:rPr>
          <w:sz w:val="10"/>
          <w:szCs w:val="10"/>
        </w:rPr>
      </w:pPr>
    </w:p>
    <w:p w:rsidR="004D49E9" w:rsidRDefault="004D49E9" w:rsidP="00E97EBA">
      <w:pPr>
        <w:jc w:val="both"/>
        <w:rPr>
          <w:sz w:val="10"/>
          <w:szCs w:val="10"/>
        </w:rPr>
      </w:pPr>
    </w:p>
    <w:p w:rsidR="004D49E9" w:rsidRPr="00555795" w:rsidRDefault="004D49E9" w:rsidP="00E97EBA">
      <w:pPr>
        <w:jc w:val="both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238"/>
        <w:gridCol w:w="8080"/>
      </w:tblGrid>
      <w:tr w:rsidR="00E97EBA" w:rsidRPr="004C364E" w:rsidTr="007442C7">
        <w:trPr>
          <w:trHeight w:val="177"/>
        </w:trPr>
        <w:tc>
          <w:tcPr>
            <w:tcW w:w="540" w:type="dxa"/>
          </w:tcPr>
          <w:p w:rsidR="00E97EBA" w:rsidRPr="004C364E" w:rsidRDefault="004D49E9" w:rsidP="007442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97EBA" w:rsidRPr="004C36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E97EBA" w:rsidRPr="004C364E" w:rsidRDefault="00E97EBA" w:rsidP="00E97EBA">
            <w:pPr>
              <w:tabs>
                <w:tab w:val="left" w:pos="1413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E97EBA">
              <w:rPr>
                <w:b/>
                <w:sz w:val="28"/>
                <w:szCs w:val="28"/>
              </w:rPr>
              <w:t>О кандидатурах депутатов Омского городского Совета для включения в состав городской комиссии по безопасности дорожного движения.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 w:rsidRPr="002016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Рассматривается впервые</w:t>
            </w:r>
            <w:r w:rsidRPr="002016E5">
              <w:rPr>
                <w:sz w:val="28"/>
                <w:szCs w:val="28"/>
              </w:rPr>
              <w:t>)</w:t>
            </w:r>
          </w:p>
        </w:tc>
      </w:tr>
      <w:tr w:rsidR="00E97EBA" w:rsidRPr="004C364E" w:rsidTr="007442C7">
        <w:trPr>
          <w:trHeight w:val="361"/>
        </w:trPr>
        <w:tc>
          <w:tcPr>
            <w:tcW w:w="1778" w:type="dxa"/>
            <w:gridSpan w:val="2"/>
          </w:tcPr>
          <w:p w:rsidR="00E97EBA" w:rsidRPr="004C364E" w:rsidRDefault="00E97EBA" w:rsidP="007442C7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Pr="004C364E">
              <w:rPr>
                <w:u w:val="single"/>
              </w:rPr>
              <w:t>:</w:t>
            </w:r>
          </w:p>
        </w:tc>
        <w:tc>
          <w:tcPr>
            <w:tcW w:w="8080" w:type="dxa"/>
          </w:tcPr>
          <w:p w:rsidR="00E97EBA" w:rsidRPr="004C364E" w:rsidRDefault="00E97EBA" w:rsidP="007442C7">
            <w:pPr>
              <w:ind w:right="33"/>
              <w:jc w:val="both"/>
            </w:pPr>
            <w:r>
              <w:t>Лицкевич Дмитрий Иванович, 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</w:tbl>
    <w:p w:rsidR="00467454" w:rsidRPr="00555795" w:rsidRDefault="00467454" w:rsidP="00467454">
      <w:pPr>
        <w:jc w:val="both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238"/>
        <w:gridCol w:w="8080"/>
      </w:tblGrid>
      <w:tr w:rsidR="00467454" w:rsidRPr="004C364E" w:rsidTr="004D49E9">
        <w:trPr>
          <w:trHeight w:val="87"/>
        </w:trPr>
        <w:tc>
          <w:tcPr>
            <w:tcW w:w="540" w:type="dxa"/>
          </w:tcPr>
          <w:p w:rsidR="00467454" w:rsidRPr="004C364E" w:rsidRDefault="00467454" w:rsidP="00783C2B">
            <w:pPr>
              <w:rPr>
                <w:b/>
                <w:sz w:val="28"/>
                <w:szCs w:val="28"/>
              </w:rPr>
            </w:pPr>
          </w:p>
        </w:tc>
        <w:tc>
          <w:tcPr>
            <w:tcW w:w="9318" w:type="dxa"/>
            <w:gridSpan w:val="2"/>
          </w:tcPr>
          <w:p w:rsidR="00467454" w:rsidRPr="004C364E" w:rsidRDefault="00467454" w:rsidP="00467454">
            <w:pPr>
              <w:tabs>
                <w:tab w:val="left" w:pos="1413"/>
              </w:tabs>
              <w:ind w:right="152"/>
              <w:jc w:val="both"/>
              <w:rPr>
                <w:b/>
                <w:sz w:val="28"/>
                <w:szCs w:val="28"/>
              </w:rPr>
            </w:pPr>
          </w:p>
        </w:tc>
      </w:tr>
      <w:tr w:rsidR="00467454" w:rsidRPr="004C364E" w:rsidTr="00783C2B">
        <w:trPr>
          <w:trHeight w:val="361"/>
        </w:trPr>
        <w:tc>
          <w:tcPr>
            <w:tcW w:w="1778" w:type="dxa"/>
            <w:gridSpan w:val="2"/>
          </w:tcPr>
          <w:p w:rsidR="00467454" w:rsidRPr="004C364E" w:rsidRDefault="00467454" w:rsidP="00783C2B">
            <w:pPr>
              <w:ind w:right="34"/>
              <w:rPr>
                <w:u w:val="single"/>
              </w:rPr>
            </w:pPr>
          </w:p>
        </w:tc>
        <w:tc>
          <w:tcPr>
            <w:tcW w:w="8080" w:type="dxa"/>
          </w:tcPr>
          <w:p w:rsidR="00467454" w:rsidRPr="004C364E" w:rsidRDefault="00467454" w:rsidP="00783C2B">
            <w:pPr>
              <w:ind w:right="33"/>
              <w:jc w:val="both"/>
            </w:pPr>
          </w:p>
        </w:tc>
      </w:tr>
    </w:tbl>
    <w:p w:rsidR="00555795" w:rsidRDefault="00555795" w:rsidP="00167C0E">
      <w:pPr>
        <w:ind w:right="26"/>
        <w:jc w:val="both"/>
        <w:rPr>
          <w:b/>
          <w:sz w:val="28"/>
          <w:szCs w:val="28"/>
        </w:rPr>
      </w:pPr>
    </w:p>
    <w:p w:rsidR="00A01963" w:rsidRPr="00F72D27" w:rsidRDefault="00AC77A8" w:rsidP="000E434E">
      <w:pPr>
        <w:ind w:left="-284" w:right="26"/>
        <w:jc w:val="both"/>
        <w:rPr>
          <w:sz w:val="28"/>
          <w:szCs w:val="28"/>
        </w:rPr>
      </w:pPr>
      <w:r w:rsidRPr="00F72D27">
        <w:rPr>
          <w:sz w:val="28"/>
          <w:szCs w:val="28"/>
        </w:rPr>
        <w:t xml:space="preserve">Председатель комитета                                     </w:t>
      </w:r>
      <w:r w:rsidR="00B92AD8" w:rsidRPr="00F72D27">
        <w:rPr>
          <w:sz w:val="28"/>
          <w:szCs w:val="28"/>
        </w:rPr>
        <w:t xml:space="preserve">                      </w:t>
      </w:r>
      <w:r w:rsidR="00F01482" w:rsidRPr="00F72D27">
        <w:rPr>
          <w:sz w:val="28"/>
          <w:szCs w:val="28"/>
        </w:rPr>
        <w:t xml:space="preserve">  </w:t>
      </w:r>
      <w:r w:rsidR="00B92AD8" w:rsidRPr="00F72D27">
        <w:rPr>
          <w:sz w:val="28"/>
          <w:szCs w:val="28"/>
        </w:rPr>
        <w:t xml:space="preserve">  </w:t>
      </w:r>
      <w:r w:rsidR="00167C0E" w:rsidRPr="00F72D27">
        <w:rPr>
          <w:sz w:val="28"/>
          <w:szCs w:val="28"/>
        </w:rPr>
        <w:t xml:space="preserve"> </w:t>
      </w:r>
      <w:r w:rsidRPr="00F72D27">
        <w:rPr>
          <w:sz w:val="28"/>
          <w:szCs w:val="28"/>
        </w:rPr>
        <w:t xml:space="preserve"> </w:t>
      </w:r>
      <w:r w:rsidR="00467454" w:rsidRPr="00F72D27">
        <w:rPr>
          <w:sz w:val="28"/>
          <w:szCs w:val="28"/>
        </w:rPr>
        <w:t xml:space="preserve">  </w:t>
      </w:r>
      <w:r w:rsidR="00255C29">
        <w:rPr>
          <w:sz w:val="28"/>
          <w:szCs w:val="28"/>
        </w:rPr>
        <w:t xml:space="preserve">   </w:t>
      </w:r>
      <w:r w:rsidR="00F01482" w:rsidRPr="00F72D27">
        <w:rPr>
          <w:sz w:val="28"/>
          <w:szCs w:val="28"/>
        </w:rPr>
        <w:t xml:space="preserve"> </w:t>
      </w:r>
      <w:r w:rsidRPr="00F72D27">
        <w:rPr>
          <w:sz w:val="28"/>
          <w:szCs w:val="28"/>
        </w:rPr>
        <w:t>Д.И. Лицкевич</w:t>
      </w:r>
    </w:p>
    <w:sectPr w:rsidR="00A01963" w:rsidRPr="00F72D27" w:rsidSect="004D49E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A8"/>
    <w:rsid w:val="00004FDF"/>
    <w:rsid w:val="00007354"/>
    <w:rsid w:val="000223C0"/>
    <w:rsid w:val="00035034"/>
    <w:rsid w:val="00086546"/>
    <w:rsid w:val="000B779E"/>
    <w:rsid w:val="000C1094"/>
    <w:rsid w:val="000E434E"/>
    <w:rsid w:val="000F08DC"/>
    <w:rsid w:val="000F2301"/>
    <w:rsid w:val="000F4384"/>
    <w:rsid w:val="00103967"/>
    <w:rsid w:val="001278AF"/>
    <w:rsid w:val="00137BD2"/>
    <w:rsid w:val="00167C0E"/>
    <w:rsid w:val="001A549F"/>
    <w:rsid w:val="001E6F48"/>
    <w:rsid w:val="00202F13"/>
    <w:rsid w:val="002127FF"/>
    <w:rsid w:val="00255C29"/>
    <w:rsid w:val="0027013C"/>
    <w:rsid w:val="002C3DA1"/>
    <w:rsid w:val="002F23A6"/>
    <w:rsid w:val="002F5B9B"/>
    <w:rsid w:val="0030104C"/>
    <w:rsid w:val="0032521B"/>
    <w:rsid w:val="00347E2C"/>
    <w:rsid w:val="003506C8"/>
    <w:rsid w:val="003626C1"/>
    <w:rsid w:val="003723AD"/>
    <w:rsid w:val="00384424"/>
    <w:rsid w:val="003A009B"/>
    <w:rsid w:val="003A3322"/>
    <w:rsid w:val="003A672C"/>
    <w:rsid w:val="003C1A03"/>
    <w:rsid w:val="003E1CB1"/>
    <w:rsid w:val="004061B8"/>
    <w:rsid w:val="004209FA"/>
    <w:rsid w:val="00450684"/>
    <w:rsid w:val="004612EE"/>
    <w:rsid w:val="00467454"/>
    <w:rsid w:val="00471AF1"/>
    <w:rsid w:val="004756D7"/>
    <w:rsid w:val="00483CAD"/>
    <w:rsid w:val="00496A61"/>
    <w:rsid w:val="004D49E9"/>
    <w:rsid w:val="00511D69"/>
    <w:rsid w:val="0053791F"/>
    <w:rsid w:val="00555795"/>
    <w:rsid w:val="00564D67"/>
    <w:rsid w:val="005D3C11"/>
    <w:rsid w:val="005F75F7"/>
    <w:rsid w:val="00603036"/>
    <w:rsid w:val="006074B5"/>
    <w:rsid w:val="00617451"/>
    <w:rsid w:val="00650F74"/>
    <w:rsid w:val="0065313F"/>
    <w:rsid w:val="0066003A"/>
    <w:rsid w:val="006728E4"/>
    <w:rsid w:val="006802A2"/>
    <w:rsid w:val="006A2DB5"/>
    <w:rsid w:val="006E13CF"/>
    <w:rsid w:val="006E5CD2"/>
    <w:rsid w:val="006F062C"/>
    <w:rsid w:val="007024E8"/>
    <w:rsid w:val="00707E63"/>
    <w:rsid w:val="00717E0C"/>
    <w:rsid w:val="007200CA"/>
    <w:rsid w:val="0072789D"/>
    <w:rsid w:val="00745A76"/>
    <w:rsid w:val="007609FE"/>
    <w:rsid w:val="00761B91"/>
    <w:rsid w:val="007A0BFE"/>
    <w:rsid w:val="007E513A"/>
    <w:rsid w:val="00835413"/>
    <w:rsid w:val="008606BE"/>
    <w:rsid w:val="008643C8"/>
    <w:rsid w:val="008C6C42"/>
    <w:rsid w:val="008C7C7E"/>
    <w:rsid w:val="0093102F"/>
    <w:rsid w:val="00947FBF"/>
    <w:rsid w:val="00952122"/>
    <w:rsid w:val="00996E5C"/>
    <w:rsid w:val="009A4232"/>
    <w:rsid w:val="009C083F"/>
    <w:rsid w:val="00A00CE3"/>
    <w:rsid w:val="00A01963"/>
    <w:rsid w:val="00A033A1"/>
    <w:rsid w:val="00A33F5B"/>
    <w:rsid w:val="00A3589D"/>
    <w:rsid w:val="00A606B9"/>
    <w:rsid w:val="00A61CC5"/>
    <w:rsid w:val="00AB58E4"/>
    <w:rsid w:val="00AC0CAC"/>
    <w:rsid w:val="00AC77A8"/>
    <w:rsid w:val="00AD3C70"/>
    <w:rsid w:val="00AF26BA"/>
    <w:rsid w:val="00B615B3"/>
    <w:rsid w:val="00B66290"/>
    <w:rsid w:val="00B7301D"/>
    <w:rsid w:val="00B92AD8"/>
    <w:rsid w:val="00BB0061"/>
    <w:rsid w:val="00BC3D57"/>
    <w:rsid w:val="00BD2C54"/>
    <w:rsid w:val="00BD4162"/>
    <w:rsid w:val="00BE107C"/>
    <w:rsid w:val="00BF2F81"/>
    <w:rsid w:val="00C42F7D"/>
    <w:rsid w:val="00C45F1B"/>
    <w:rsid w:val="00C61369"/>
    <w:rsid w:val="00C74932"/>
    <w:rsid w:val="00C912B6"/>
    <w:rsid w:val="00CA3480"/>
    <w:rsid w:val="00CB460D"/>
    <w:rsid w:val="00CC0467"/>
    <w:rsid w:val="00CD32B3"/>
    <w:rsid w:val="00D163FD"/>
    <w:rsid w:val="00D2209A"/>
    <w:rsid w:val="00D4454E"/>
    <w:rsid w:val="00D52148"/>
    <w:rsid w:val="00D61767"/>
    <w:rsid w:val="00D72746"/>
    <w:rsid w:val="00D86A0B"/>
    <w:rsid w:val="00DD18A3"/>
    <w:rsid w:val="00E015C7"/>
    <w:rsid w:val="00E0481A"/>
    <w:rsid w:val="00E2124F"/>
    <w:rsid w:val="00E559CA"/>
    <w:rsid w:val="00E71281"/>
    <w:rsid w:val="00E74D9F"/>
    <w:rsid w:val="00E92470"/>
    <w:rsid w:val="00E97EBA"/>
    <w:rsid w:val="00EB74CE"/>
    <w:rsid w:val="00F01482"/>
    <w:rsid w:val="00F17361"/>
    <w:rsid w:val="00F264E1"/>
    <w:rsid w:val="00F33609"/>
    <w:rsid w:val="00F41F7B"/>
    <w:rsid w:val="00F538D0"/>
    <w:rsid w:val="00F72D27"/>
    <w:rsid w:val="00F87C1F"/>
    <w:rsid w:val="00F93759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014AA-FEE1-4D80-8F87-4017339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20C46-4160-4FF6-BD90-FA31CC74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19</cp:revision>
  <cp:lastPrinted>2018-05-24T02:53:00Z</cp:lastPrinted>
  <dcterms:created xsi:type="dcterms:W3CDTF">2018-05-16T03:04:00Z</dcterms:created>
  <dcterms:modified xsi:type="dcterms:W3CDTF">2018-05-24T02:54:00Z</dcterms:modified>
</cp:coreProperties>
</file>