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2260410" w14:textId="77777777" w:rsidR="00E56048" w:rsidRP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768234" w14:textId="77777777" w:rsidR="00E56048" w:rsidRPr="00C84A9E" w:rsidRDefault="00E56048" w:rsidP="00E56048">
      <w:pPr>
        <w:jc w:val="center"/>
        <w:rPr>
          <w:sz w:val="6"/>
          <w:szCs w:val="6"/>
        </w:rPr>
      </w:pP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6"/>
        <w:gridCol w:w="1343"/>
        <w:gridCol w:w="813"/>
        <w:gridCol w:w="237"/>
        <w:gridCol w:w="2025"/>
        <w:gridCol w:w="4512"/>
      </w:tblGrid>
      <w:tr w:rsidR="00E56048" w:rsidRPr="00E56048" w14:paraId="21318C53" w14:textId="77777777" w:rsidTr="00AD2EA0">
        <w:trPr>
          <w:trHeight w:val="315"/>
        </w:trPr>
        <w:tc>
          <w:tcPr>
            <w:tcW w:w="5094" w:type="dxa"/>
            <w:gridSpan w:val="5"/>
            <w:hideMark/>
          </w:tcPr>
          <w:p w14:paraId="686DB4B2" w14:textId="2F53C03C" w:rsidR="00E56048" w:rsidRPr="00E56048" w:rsidRDefault="00A859EE" w:rsidP="00750A2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12.10</w:t>
            </w:r>
            <w:r w:rsidR="00E56048" w:rsidRPr="00E56048">
              <w:rPr>
                <w:b/>
                <w:sz w:val="28"/>
                <w:szCs w:val="28"/>
                <w:u w:val="single"/>
              </w:rPr>
              <w:t>.2023</w:t>
            </w:r>
          </w:p>
        </w:tc>
        <w:tc>
          <w:tcPr>
            <w:tcW w:w="4512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C84A9E" w14:paraId="11776AE6" w14:textId="77777777" w:rsidTr="00AD2EA0">
        <w:trPr>
          <w:trHeight w:val="223"/>
        </w:trPr>
        <w:tc>
          <w:tcPr>
            <w:tcW w:w="9606" w:type="dxa"/>
            <w:gridSpan w:val="6"/>
          </w:tcPr>
          <w:p w14:paraId="04E106C0" w14:textId="77777777" w:rsidR="00E56048" w:rsidRPr="00C84A9E" w:rsidRDefault="00E56048" w:rsidP="00E56048">
            <w:pPr>
              <w:jc w:val="both"/>
              <w:rPr>
                <w:bCs/>
                <w:sz w:val="8"/>
                <w:szCs w:val="8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AD2EA0">
        <w:trPr>
          <w:trHeight w:val="57"/>
        </w:trPr>
        <w:tc>
          <w:tcPr>
            <w:tcW w:w="9606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AD2EA0">
        <w:trPr>
          <w:trHeight w:val="60"/>
        </w:trPr>
        <w:tc>
          <w:tcPr>
            <w:tcW w:w="2832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37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2DF4115D" w14:textId="77777777" w:rsidR="00E56048" w:rsidRPr="00E56048" w:rsidRDefault="00E56048" w:rsidP="00E56048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AD2EA0">
        <w:trPr>
          <w:trHeight w:val="57"/>
        </w:trPr>
        <w:tc>
          <w:tcPr>
            <w:tcW w:w="2832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1E77E9DF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AD2EA0">
        <w:trPr>
          <w:trHeight w:val="332"/>
        </w:trPr>
        <w:tc>
          <w:tcPr>
            <w:tcW w:w="2832" w:type="dxa"/>
            <w:gridSpan w:val="3"/>
            <w:hideMark/>
          </w:tcPr>
          <w:p w14:paraId="1E7C58B4" w14:textId="77777777" w:rsidR="00E56048" w:rsidRPr="007C16C7" w:rsidRDefault="00E56048" w:rsidP="00E56048">
            <w:pPr>
              <w:jc w:val="both"/>
            </w:pPr>
            <w:r w:rsidRPr="007C16C7">
              <w:t>Дячук</w:t>
            </w:r>
          </w:p>
          <w:p w14:paraId="2363B98C" w14:textId="77777777" w:rsidR="00E56048" w:rsidRPr="007C16C7" w:rsidRDefault="00E56048" w:rsidP="00E56048">
            <w:pPr>
              <w:jc w:val="both"/>
            </w:pPr>
            <w:r w:rsidRPr="007C16C7">
              <w:t>Елена Викторовна</w:t>
            </w:r>
          </w:p>
        </w:tc>
        <w:tc>
          <w:tcPr>
            <w:tcW w:w="237" w:type="dxa"/>
            <w:hideMark/>
          </w:tcPr>
          <w:p w14:paraId="43D206A0" w14:textId="77777777" w:rsidR="00E56048" w:rsidRPr="007C16C7" w:rsidRDefault="00E56048" w:rsidP="00E56048">
            <w:pPr>
              <w:jc w:val="center"/>
            </w:pPr>
            <w:r w:rsidRPr="007C16C7">
              <w:t>-</w:t>
            </w:r>
          </w:p>
        </w:tc>
        <w:tc>
          <w:tcPr>
            <w:tcW w:w="6537" w:type="dxa"/>
            <w:gridSpan w:val="2"/>
            <w:hideMark/>
          </w:tcPr>
          <w:p w14:paraId="6B550F00" w14:textId="77777777" w:rsidR="00E56048" w:rsidRPr="007C16C7" w:rsidRDefault="00E56048" w:rsidP="00E56048">
            <w:pPr>
              <w:jc w:val="both"/>
            </w:pPr>
            <w:r w:rsidRPr="007C16C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AD2EA0">
        <w:trPr>
          <w:trHeight w:val="57"/>
        </w:trPr>
        <w:tc>
          <w:tcPr>
            <w:tcW w:w="2832" w:type="dxa"/>
            <w:gridSpan w:val="3"/>
          </w:tcPr>
          <w:p w14:paraId="1C2B6BC9" w14:textId="77777777" w:rsidR="00E56048" w:rsidRPr="007C16C7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48D2C0B5" w14:textId="77777777" w:rsidR="00E56048" w:rsidRPr="007C16C7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5837AC8E" w14:textId="77777777" w:rsidR="00E56048" w:rsidRPr="007C16C7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773F1D28" w14:textId="77777777" w:rsidTr="007C16C7">
        <w:trPr>
          <w:trHeight w:val="64"/>
        </w:trPr>
        <w:tc>
          <w:tcPr>
            <w:tcW w:w="2832" w:type="dxa"/>
            <w:gridSpan w:val="3"/>
            <w:hideMark/>
          </w:tcPr>
          <w:p w14:paraId="31E7A861" w14:textId="77777777" w:rsidR="000D311E" w:rsidRDefault="007C16C7" w:rsidP="00E56048">
            <w:pPr>
              <w:ind w:right="-78"/>
              <w:jc w:val="both"/>
            </w:pPr>
            <w:r w:rsidRPr="007C16C7">
              <w:t xml:space="preserve">Клюхин </w:t>
            </w:r>
          </w:p>
          <w:p w14:paraId="72AC185C" w14:textId="1F334C5C" w:rsidR="00E56048" w:rsidRPr="007C16C7" w:rsidRDefault="007C16C7" w:rsidP="00E56048">
            <w:pPr>
              <w:ind w:right="-78"/>
              <w:jc w:val="both"/>
            </w:pPr>
            <w:r w:rsidRPr="007C16C7">
              <w:t>Александр Владимирович</w:t>
            </w:r>
          </w:p>
        </w:tc>
        <w:tc>
          <w:tcPr>
            <w:tcW w:w="237" w:type="dxa"/>
            <w:hideMark/>
          </w:tcPr>
          <w:p w14:paraId="4F2F7975" w14:textId="77777777" w:rsidR="00E56048" w:rsidRPr="007C16C7" w:rsidRDefault="00E56048" w:rsidP="00E56048">
            <w:pPr>
              <w:jc w:val="center"/>
            </w:pPr>
            <w:r w:rsidRPr="007C16C7">
              <w:t>-</w:t>
            </w:r>
          </w:p>
        </w:tc>
        <w:tc>
          <w:tcPr>
            <w:tcW w:w="6537" w:type="dxa"/>
            <w:gridSpan w:val="2"/>
          </w:tcPr>
          <w:p w14:paraId="6B53570A" w14:textId="538DB921" w:rsidR="00E56048" w:rsidRPr="007C16C7" w:rsidRDefault="007C16C7" w:rsidP="00E56048">
            <w:pPr>
              <w:jc w:val="both"/>
            </w:pPr>
            <w:r w:rsidRPr="007C16C7">
              <w:t>Председатель Контрольно-счетной палаты города Омска;</w:t>
            </w:r>
          </w:p>
        </w:tc>
      </w:tr>
      <w:tr w:rsidR="00E56048" w:rsidRPr="00E56048" w14:paraId="76BE7024" w14:textId="77777777" w:rsidTr="00AD2EA0">
        <w:trPr>
          <w:trHeight w:val="60"/>
        </w:trPr>
        <w:tc>
          <w:tcPr>
            <w:tcW w:w="2832" w:type="dxa"/>
            <w:gridSpan w:val="3"/>
          </w:tcPr>
          <w:p w14:paraId="4B4E718E" w14:textId="77777777" w:rsidR="00E56048" w:rsidRPr="007C16C7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1B672F54" w14:textId="77777777" w:rsidR="00E56048" w:rsidRPr="007C16C7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608F5BB7" w14:textId="77777777" w:rsidR="00E56048" w:rsidRPr="007C16C7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7C16C7" w:rsidRPr="00E56048" w14:paraId="246932B9" w14:textId="77777777" w:rsidTr="00AD2EA0">
        <w:trPr>
          <w:trHeight w:val="60"/>
        </w:trPr>
        <w:tc>
          <w:tcPr>
            <w:tcW w:w="2832" w:type="dxa"/>
            <w:gridSpan w:val="3"/>
            <w:hideMark/>
          </w:tcPr>
          <w:p w14:paraId="3CE727AC" w14:textId="77777777" w:rsidR="007C16C7" w:rsidRPr="007C16C7" w:rsidRDefault="007C16C7" w:rsidP="007C16C7">
            <w:pPr>
              <w:ind w:right="-78"/>
              <w:jc w:val="both"/>
            </w:pPr>
            <w:r w:rsidRPr="007C16C7">
              <w:t>Куприянов</w:t>
            </w:r>
          </w:p>
          <w:p w14:paraId="0EE9291E" w14:textId="0AE9B380" w:rsidR="007C16C7" w:rsidRPr="007C16C7" w:rsidRDefault="007C16C7" w:rsidP="007C16C7">
            <w:pPr>
              <w:jc w:val="both"/>
            </w:pPr>
            <w:r w:rsidRPr="007C16C7">
              <w:t>Владимир Владимирович</w:t>
            </w:r>
          </w:p>
        </w:tc>
        <w:tc>
          <w:tcPr>
            <w:tcW w:w="237" w:type="dxa"/>
            <w:hideMark/>
          </w:tcPr>
          <w:p w14:paraId="21DB1ECC" w14:textId="77777777" w:rsidR="007C16C7" w:rsidRPr="007C16C7" w:rsidRDefault="007C16C7" w:rsidP="007C16C7">
            <w:pPr>
              <w:jc w:val="center"/>
            </w:pPr>
            <w:r w:rsidRPr="007C16C7">
              <w:t>-</w:t>
            </w:r>
          </w:p>
        </w:tc>
        <w:tc>
          <w:tcPr>
            <w:tcW w:w="6537" w:type="dxa"/>
            <w:gridSpan w:val="2"/>
            <w:hideMark/>
          </w:tcPr>
          <w:p w14:paraId="6E3939BE" w14:textId="0534BEF0" w:rsidR="007C16C7" w:rsidRPr="007C16C7" w:rsidRDefault="007C16C7" w:rsidP="007C16C7">
            <w:pPr>
              <w:jc w:val="both"/>
            </w:pPr>
            <w:r w:rsidRPr="007C16C7">
              <w:t>заместитель Мэра города Омска;</w:t>
            </w:r>
          </w:p>
        </w:tc>
      </w:tr>
      <w:tr w:rsidR="007C16C7" w:rsidRPr="00E56048" w14:paraId="1110EC23" w14:textId="77777777" w:rsidTr="00AD2EA0">
        <w:trPr>
          <w:trHeight w:val="60"/>
        </w:trPr>
        <w:tc>
          <w:tcPr>
            <w:tcW w:w="2832" w:type="dxa"/>
            <w:gridSpan w:val="3"/>
          </w:tcPr>
          <w:p w14:paraId="72CBB10E" w14:textId="77777777" w:rsidR="007C16C7" w:rsidRPr="00E56048" w:rsidRDefault="007C16C7" w:rsidP="007C16C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0B545BBA" w14:textId="77777777" w:rsidR="007C16C7" w:rsidRPr="00E56048" w:rsidRDefault="007C16C7" w:rsidP="007C16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3E4FA8F1" w14:textId="77777777" w:rsidR="007C16C7" w:rsidRPr="00E56048" w:rsidRDefault="007C16C7" w:rsidP="007C16C7">
            <w:pPr>
              <w:jc w:val="both"/>
              <w:rPr>
                <w:sz w:val="2"/>
                <w:szCs w:val="2"/>
              </w:rPr>
            </w:pPr>
          </w:p>
        </w:tc>
      </w:tr>
      <w:tr w:rsidR="007C16C7" w:rsidRPr="00E56048" w14:paraId="13A5987E" w14:textId="77777777" w:rsidTr="00AD2EA0">
        <w:trPr>
          <w:trHeight w:val="60"/>
        </w:trPr>
        <w:tc>
          <w:tcPr>
            <w:tcW w:w="9606" w:type="dxa"/>
            <w:gridSpan w:val="6"/>
            <w:hideMark/>
          </w:tcPr>
          <w:p w14:paraId="513FB23C" w14:textId="77777777" w:rsidR="007C16C7" w:rsidRPr="00E56048" w:rsidRDefault="007C16C7" w:rsidP="007C16C7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7C16C7" w:rsidRPr="00A859EE" w14:paraId="3CFDD582" w14:textId="77777777" w:rsidTr="00AD2EA0">
        <w:trPr>
          <w:trHeight w:val="60"/>
        </w:trPr>
        <w:tc>
          <w:tcPr>
            <w:tcW w:w="9606" w:type="dxa"/>
            <w:gridSpan w:val="6"/>
          </w:tcPr>
          <w:p w14:paraId="52D7D471" w14:textId="77777777" w:rsidR="007C16C7" w:rsidRPr="00C84A9E" w:rsidRDefault="007C16C7" w:rsidP="007C16C7">
            <w:pPr>
              <w:jc w:val="both"/>
              <w:rPr>
                <w:sz w:val="12"/>
                <w:szCs w:val="12"/>
              </w:rPr>
            </w:pPr>
          </w:p>
        </w:tc>
      </w:tr>
      <w:tr w:rsidR="007C16C7" w:rsidRPr="00E56048" w14:paraId="5A68635F" w14:textId="77777777" w:rsidTr="00AD2EA0">
        <w:trPr>
          <w:trHeight w:val="60"/>
        </w:trPr>
        <w:tc>
          <w:tcPr>
            <w:tcW w:w="676" w:type="dxa"/>
            <w:hideMark/>
          </w:tcPr>
          <w:p w14:paraId="70F4A9A0" w14:textId="77777777" w:rsidR="007C16C7" w:rsidRPr="0023366D" w:rsidRDefault="007C16C7" w:rsidP="007C16C7">
            <w:pPr>
              <w:jc w:val="both"/>
              <w:rPr>
                <w:b/>
                <w:sz w:val="28"/>
                <w:szCs w:val="28"/>
              </w:rPr>
            </w:pPr>
            <w:r w:rsidRPr="0023366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5"/>
            <w:hideMark/>
          </w:tcPr>
          <w:p w14:paraId="5133AC37" w14:textId="77777777" w:rsidR="007C16C7" w:rsidRDefault="007C16C7" w:rsidP="007C16C7">
            <w:pPr>
              <w:jc w:val="both"/>
              <w:rPr>
                <w:bCs/>
                <w:iCs/>
              </w:rPr>
            </w:pPr>
            <w:r w:rsidRPr="0023366D">
              <w:rPr>
                <w:b/>
                <w:sz w:val="28"/>
                <w:szCs w:val="28"/>
              </w:rPr>
              <w:t>О применении порядка выдачи разрешений 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города Омска, государственная собственность на которые не разграничена, для размещения объектов без предоставления земельных участков и установления сервитутов, публичного сервитута хозяйствующим субъектам в целях благоустройства.</w:t>
            </w:r>
            <w:r w:rsidRPr="0023366D"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2023 года по инициативе председателя комитета Омского городского Совета по вопросам экономического развития Провозина А.Н.)</w:t>
            </w:r>
          </w:p>
          <w:p w14:paraId="751C5150" w14:textId="72BF4DB7" w:rsidR="007C16C7" w:rsidRPr="00C84A9E" w:rsidRDefault="007C16C7" w:rsidP="007C16C7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7C16C7" w:rsidRPr="00ED4748" w14:paraId="2619F755" w14:textId="77777777" w:rsidTr="00AD2EA0">
        <w:trPr>
          <w:trHeight w:val="60"/>
        </w:trPr>
        <w:tc>
          <w:tcPr>
            <w:tcW w:w="676" w:type="dxa"/>
          </w:tcPr>
          <w:p w14:paraId="57AA09BC" w14:textId="77777777" w:rsidR="007C16C7" w:rsidRPr="0023366D" w:rsidRDefault="007C16C7" w:rsidP="007C16C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14:paraId="31445913" w14:textId="77777777" w:rsidR="007C16C7" w:rsidRPr="0023366D" w:rsidRDefault="007C16C7" w:rsidP="007C16C7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7C16C7" w:rsidRPr="00E56048" w14:paraId="4F3A7DFD" w14:textId="77777777" w:rsidTr="00AD2EA0">
        <w:trPr>
          <w:trHeight w:val="298"/>
        </w:trPr>
        <w:tc>
          <w:tcPr>
            <w:tcW w:w="2019" w:type="dxa"/>
            <w:gridSpan w:val="2"/>
            <w:hideMark/>
          </w:tcPr>
          <w:p w14:paraId="5E591635" w14:textId="77777777" w:rsidR="007C16C7" w:rsidRPr="0023366D" w:rsidRDefault="007C16C7" w:rsidP="007C16C7">
            <w:pPr>
              <w:ind w:right="-108"/>
              <w:jc w:val="both"/>
              <w:rPr>
                <w:u w:val="single"/>
              </w:rPr>
            </w:pPr>
            <w:r w:rsidRPr="0023366D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1AB5E5B8" w14:textId="4EC26FBF" w:rsidR="007C16C7" w:rsidRPr="0023366D" w:rsidRDefault="00945B74" w:rsidP="007C16C7">
            <w:pPr>
              <w:jc w:val="both"/>
            </w:pPr>
            <w:r>
              <w:t>Финашин Сергей Васильевич, глава администрации Советского административного округа города Омска.</w:t>
            </w:r>
          </w:p>
        </w:tc>
      </w:tr>
      <w:tr w:rsidR="007C16C7" w:rsidRPr="00B7592E" w14:paraId="65A7823F" w14:textId="77777777" w:rsidTr="00AD2EA0">
        <w:trPr>
          <w:trHeight w:val="64"/>
        </w:trPr>
        <w:tc>
          <w:tcPr>
            <w:tcW w:w="2019" w:type="dxa"/>
            <w:gridSpan w:val="2"/>
          </w:tcPr>
          <w:p w14:paraId="12002AF4" w14:textId="77777777" w:rsidR="007C16C7" w:rsidRPr="00B7592E" w:rsidRDefault="007C16C7" w:rsidP="007C16C7">
            <w:pPr>
              <w:ind w:right="-108" w:firstLine="635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2B7C9687" w14:textId="77777777" w:rsidR="007C16C7" w:rsidRPr="00C84A9E" w:rsidRDefault="007C16C7" w:rsidP="007C16C7">
            <w:pPr>
              <w:jc w:val="both"/>
              <w:rPr>
                <w:sz w:val="12"/>
                <w:szCs w:val="12"/>
              </w:rPr>
            </w:pPr>
          </w:p>
        </w:tc>
      </w:tr>
      <w:tr w:rsidR="007C16C7" w:rsidRPr="00E56048" w14:paraId="6886B3A8" w14:textId="77777777" w:rsidTr="00C84A9E">
        <w:trPr>
          <w:trHeight w:val="3797"/>
        </w:trPr>
        <w:tc>
          <w:tcPr>
            <w:tcW w:w="9606" w:type="dxa"/>
            <w:gridSpan w:val="6"/>
          </w:tcPr>
          <w:tbl>
            <w:tblPr>
              <w:tblW w:w="9565" w:type="dxa"/>
              <w:tblLayout w:type="fixed"/>
              <w:tblLook w:val="01E0" w:firstRow="1" w:lastRow="1" w:firstColumn="1" w:lastColumn="1" w:noHBand="0" w:noVBand="0"/>
            </w:tblPr>
            <w:tblGrid>
              <w:gridCol w:w="34"/>
              <w:gridCol w:w="676"/>
              <w:gridCol w:w="1309"/>
              <w:gridCol w:w="34"/>
              <w:gridCol w:w="7371"/>
              <w:gridCol w:w="141"/>
            </w:tblGrid>
            <w:tr w:rsidR="007C16C7" w:rsidRPr="003D7A4E" w14:paraId="1C6F5999" w14:textId="77777777" w:rsidTr="003456A5">
              <w:trPr>
                <w:gridBefore w:val="1"/>
                <w:wBefore w:w="34" w:type="dxa"/>
                <w:trHeight w:val="1804"/>
              </w:trPr>
              <w:tc>
                <w:tcPr>
                  <w:tcW w:w="676" w:type="dxa"/>
                  <w:hideMark/>
                </w:tcPr>
                <w:p w14:paraId="3E2FFA86" w14:textId="1D8C5D83" w:rsidR="007C16C7" w:rsidRPr="00E56048" w:rsidRDefault="007C16C7" w:rsidP="007C16C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E56048">
                    <w:rPr>
                      <w:b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855" w:type="dxa"/>
                  <w:gridSpan w:val="4"/>
                  <w:hideMark/>
                </w:tcPr>
                <w:p w14:paraId="544074B7" w14:textId="0FC05E3F" w:rsidR="007C16C7" w:rsidRDefault="007C16C7" w:rsidP="007C16C7">
                  <w:pPr>
                    <w:ind w:right="-1"/>
                    <w:jc w:val="both"/>
                    <w:rPr>
                      <w:sz w:val="28"/>
                      <w:szCs w:val="28"/>
                    </w:rPr>
                  </w:pPr>
                  <w:r w:rsidRPr="00932D14">
                    <w:rPr>
                      <w:b/>
                      <w:sz w:val="28"/>
                      <w:szCs w:val="28"/>
                    </w:rPr>
                    <w:t xml:space="preserve">Об информации </w:t>
                  </w:r>
                  <w:r>
                    <w:rPr>
                      <w:b/>
                      <w:sz w:val="28"/>
                      <w:szCs w:val="28"/>
                    </w:rPr>
                    <w:t>о результатах проведенного</w:t>
                  </w:r>
                  <w:r w:rsidRPr="0023366D">
                    <w:rPr>
                      <w:b/>
                      <w:sz w:val="28"/>
                      <w:szCs w:val="28"/>
                    </w:rPr>
                    <w:t xml:space="preserve"> Контрольно-счетной палатой города Омска контрольного мероприятия в отношении муниципального унитарного предприятия города Омска «Муниципальные рынки»</w:t>
                  </w:r>
                  <w:r>
                    <w:rPr>
                      <w:b/>
                      <w:sz w:val="28"/>
                      <w:szCs w:val="28"/>
                    </w:rPr>
                    <w:t>.</w:t>
                  </w:r>
                  <w:r w:rsidRPr="003D7A4E">
                    <w:t xml:space="preserve"> (Включен в связи с </w:t>
                  </w:r>
                  <w:r>
                    <w:t>информацией</w:t>
                  </w:r>
                  <w:r w:rsidRPr="003D7A4E">
                    <w:t xml:space="preserve"> Контрольно-счетной палаты города Омска</w:t>
                  </w:r>
                  <w:r>
                    <w:t>, рассматривается впервые.</w:t>
                  </w:r>
                  <w:r w:rsidRPr="003D7A4E">
                    <w:t>)</w:t>
                  </w:r>
                </w:p>
                <w:p w14:paraId="51AAB1AF" w14:textId="655A4CC8" w:rsidR="007C16C7" w:rsidRPr="00C84A9E" w:rsidRDefault="007C16C7" w:rsidP="007C16C7">
                  <w:pPr>
                    <w:ind w:right="-1"/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7C16C7" w:rsidRPr="00E56048" w14:paraId="2AEA6B5F" w14:textId="77777777" w:rsidTr="003456A5">
              <w:trPr>
                <w:gridBefore w:val="1"/>
                <w:gridAfter w:val="1"/>
                <w:wBefore w:w="34" w:type="dxa"/>
                <w:wAfter w:w="141" w:type="dxa"/>
                <w:trHeight w:val="60"/>
              </w:trPr>
              <w:tc>
                <w:tcPr>
                  <w:tcW w:w="676" w:type="dxa"/>
                </w:tcPr>
                <w:p w14:paraId="76CCFFF2" w14:textId="77777777" w:rsidR="007C16C7" w:rsidRPr="00E56048" w:rsidRDefault="007C16C7" w:rsidP="007C16C7">
                  <w:pPr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8714" w:type="dxa"/>
                  <w:gridSpan w:val="3"/>
                </w:tcPr>
                <w:p w14:paraId="3183DE0D" w14:textId="77777777" w:rsidR="007C16C7" w:rsidRPr="00E56048" w:rsidRDefault="007C16C7" w:rsidP="007C16C7">
                  <w:pPr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</w:tr>
            <w:tr w:rsidR="007C16C7" w:rsidRPr="00A859EE" w14:paraId="4653E506" w14:textId="77777777" w:rsidTr="003456A5">
              <w:trPr>
                <w:gridBefore w:val="1"/>
                <w:gridAfter w:val="1"/>
                <w:wBefore w:w="34" w:type="dxa"/>
                <w:wAfter w:w="141" w:type="dxa"/>
                <w:trHeight w:val="510"/>
              </w:trPr>
              <w:tc>
                <w:tcPr>
                  <w:tcW w:w="2019" w:type="dxa"/>
                  <w:gridSpan w:val="3"/>
                  <w:hideMark/>
                </w:tcPr>
                <w:p w14:paraId="7E25DC65" w14:textId="77777777" w:rsidR="007C16C7" w:rsidRPr="007C16C7" w:rsidRDefault="007C16C7" w:rsidP="007C16C7">
                  <w:pPr>
                    <w:ind w:right="-108"/>
                    <w:jc w:val="both"/>
                    <w:rPr>
                      <w:u w:val="single"/>
                    </w:rPr>
                  </w:pPr>
                  <w:r w:rsidRPr="007C16C7">
                    <w:rPr>
                      <w:u w:val="single"/>
                    </w:rPr>
                    <w:t>Докладчик:</w:t>
                  </w:r>
                </w:p>
              </w:tc>
              <w:tc>
                <w:tcPr>
                  <w:tcW w:w="7371" w:type="dxa"/>
                  <w:hideMark/>
                </w:tcPr>
                <w:p w14:paraId="00BAE52D" w14:textId="4631C65F" w:rsidR="007C16C7" w:rsidRPr="007C16C7" w:rsidRDefault="007C16C7" w:rsidP="007C16C7">
                  <w:pPr>
                    <w:jc w:val="both"/>
                  </w:pPr>
                  <w:r w:rsidRPr="007C16C7">
                    <w:t>Клюхин Александр Владимирович, Председатель Контрольно-счетной палаты города Омска.</w:t>
                  </w:r>
                </w:p>
                <w:p w14:paraId="0D851A70" w14:textId="77777777" w:rsidR="007C16C7" w:rsidRPr="00C84A9E" w:rsidRDefault="007C16C7" w:rsidP="007C16C7">
                  <w:pPr>
                    <w:jc w:val="both"/>
                    <w:rPr>
                      <w:sz w:val="12"/>
                      <w:szCs w:val="12"/>
                    </w:rPr>
                  </w:pPr>
                </w:p>
              </w:tc>
            </w:tr>
            <w:tr w:rsidR="00072290" w:rsidRPr="00A859EE" w14:paraId="150770CE" w14:textId="77777777" w:rsidTr="003456A5">
              <w:trPr>
                <w:gridBefore w:val="1"/>
                <w:gridAfter w:val="1"/>
                <w:wBefore w:w="34" w:type="dxa"/>
                <w:wAfter w:w="141" w:type="dxa"/>
                <w:trHeight w:val="211"/>
              </w:trPr>
              <w:tc>
                <w:tcPr>
                  <w:tcW w:w="2019" w:type="dxa"/>
                  <w:gridSpan w:val="3"/>
                </w:tcPr>
                <w:p w14:paraId="2D924D00" w14:textId="63FFA04A" w:rsidR="00072290" w:rsidRPr="007C16C7" w:rsidRDefault="00072290" w:rsidP="007C16C7">
                  <w:pPr>
                    <w:ind w:right="-108"/>
                    <w:jc w:val="both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Приглашенные:</w:t>
                  </w:r>
                </w:p>
              </w:tc>
              <w:tc>
                <w:tcPr>
                  <w:tcW w:w="7371" w:type="dxa"/>
                </w:tcPr>
                <w:p w14:paraId="7492AE09" w14:textId="30E1D75B" w:rsidR="003456A5" w:rsidRPr="005B1E5D" w:rsidRDefault="00072290" w:rsidP="003456A5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Романин Евгений А</w:t>
                  </w:r>
                  <w:r w:rsidR="003456A5"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ндреевич</w:t>
                  </w:r>
                  <w:r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, заместитель Мэра города</w:t>
                  </w:r>
                  <w:r w:rsidR="003456A5"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Омска</w:t>
                  </w:r>
                  <w:r w:rsidR="003456A5"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,</w:t>
                  </w:r>
                  <w:r w:rsidR="003456A5" w:rsidRPr="005B1E5D">
                    <w:rPr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="005B1E5D" w:rsidRPr="005B1E5D">
                    <w:rPr>
                      <w:color w:val="000000" w:themeColor="text1"/>
                      <w:shd w:val="clear" w:color="auto" w:fill="FFFFFF"/>
                    </w:rPr>
                    <w:t>директор</w:t>
                  </w:r>
                  <w:r w:rsidR="003456A5" w:rsidRPr="005B1E5D">
                    <w:rPr>
                      <w:color w:val="000000" w:themeColor="text1"/>
                      <w:shd w:val="clear" w:color="auto" w:fill="FFFFFF"/>
                    </w:rPr>
                    <w:t xml:space="preserve"> департамента имущественных отношений Администрации города Омска;</w:t>
                  </w:r>
                </w:p>
                <w:p w14:paraId="733881C4" w14:textId="77777777" w:rsidR="005B1E5D" w:rsidRPr="005B1E5D" w:rsidRDefault="00072290" w:rsidP="005B1E5D">
                  <w:pPr>
                    <w:jc w:val="both"/>
                    <w:rPr>
                      <w:color w:val="000000" w:themeColor="text1"/>
                      <w:shd w:val="clear" w:color="auto" w:fill="FFFFFF"/>
                    </w:rPr>
                  </w:pPr>
                  <w:r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Стуколова Мария Сергеевна</w:t>
                  </w:r>
                  <w:r w:rsidRPr="005B1E5D">
                    <w:rPr>
                      <w:color w:val="000000" w:themeColor="text1"/>
                      <w:shd w:val="clear" w:color="auto" w:fill="FFFFFF"/>
                    </w:rPr>
                    <w:t>, </w:t>
                  </w:r>
                  <w:r w:rsidRPr="005B1E5D">
                    <w:rPr>
                      <w:rStyle w:val="cfoficefieldlabel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 xml:space="preserve">заместитель директора департамента </w:t>
                  </w:r>
                  <w:r w:rsidR="005B1E5D" w:rsidRPr="005B1E5D">
                    <w:rPr>
                      <w:color w:val="000000" w:themeColor="text1"/>
                      <w:shd w:val="clear" w:color="auto" w:fill="FFFFFF"/>
                    </w:rPr>
                    <w:t>имущественных отношений Администрации города Омска;</w:t>
                  </w:r>
                </w:p>
                <w:p w14:paraId="60A0D490" w14:textId="3FAF3B4C" w:rsidR="00072290" w:rsidRPr="005B1E5D" w:rsidRDefault="005B1E5D" w:rsidP="003456A5">
                  <w:pPr>
                    <w:jc w:val="both"/>
                    <w:rPr>
                      <w:color w:val="000000" w:themeColor="text1"/>
                    </w:rPr>
                  </w:pPr>
                  <w:r w:rsidRPr="005B1E5D">
                    <w:rPr>
                      <w:color w:val="000000" w:themeColor="text1"/>
                      <w:shd w:val="clear" w:color="auto" w:fill="FFFFFF"/>
                    </w:rPr>
                    <w:t>Фрайндт Ирина Евгеньевна, директор казенного учреждения города Омска «Аналитическое сопровождение»;</w:t>
                  </w:r>
                </w:p>
              </w:tc>
            </w:tr>
            <w:tr w:rsidR="007C16C7" w:rsidRPr="00A859EE" w14:paraId="7A2179AE" w14:textId="77777777" w:rsidTr="00C84A9E">
              <w:trPr>
                <w:gridBefore w:val="1"/>
                <w:gridAfter w:val="1"/>
                <w:wBefore w:w="34" w:type="dxa"/>
                <w:wAfter w:w="141" w:type="dxa"/>
                <w:trHeight w:val="80"/>
              </w:trPr>
              <w:tc>
                <w:tcPr>
                  <w:tcW w:w="2019" w:type="dxa"/>
                  <w:gridSpan w:val="3"/>
                </w:tcPr>
                <w:p w14:paraId="1B85E2B6" w14:textId="77777777" w:rsidR="007C16C7" w:rsidRPr="00A859EE" w:rsidRDefault="007C16C7" w:rsidP="007C16C7">
                  <w:pPr>
                    <w:ind w:right="-108"/>
                    <w:jc w:val="both"/>
                    <w:rPr>
                      <w:sz w:val="2"/>
                      <w:szCs w:val="2"/>
                      <w:highlight w:val="red"/>
                      <w:u w:val="single"/>
                    </w:rPr>
                  </w:pPr>
                </w:p>
              </w:tc>
              <w:tc>
                <w:tcPr>
                  <w:tcW w:w="7371" w:type="dxa"/>
                </w:tcPr>
                <w:p w14:paraId="7A571730" w14:textId="24ACE8F4" w:rsidR="007C16C7" w:rsidRPr="005B1E5D" w:rsidRDefault="005B1E5D" w:rsidP="007C16C7">
                  <w:pPr>
                    <w:jc w:val="both"/>
                    <w:rPr>
                      <w:color w:val="000000" w:themeColor="text1"/>
                      <w:highlight w:val="red"/>
                    </w:rPr>
                  </w:pPr>
                  <w:r w:rsidRPr="005B1E5D">
                    <w:rPr>
                      <w:rStyle w:val="cfoficefieldvalue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Очкин Илья Юрьевич</w:t>
                  </w:r>
                  <w:r w:rsidRPr="005B1E5D">
                    <w:rPr>
                      <w:color w:val="000000" w:themeColor="text1"/>
                      <w:shd w:val="clear" w:color="auto" w:fill="FFFFFF"/>
                    </w:rPr>
                    <w:t>, генеральный директор муниципального унитарного предприятия города Омска «Муниципальные рынки».</w:t>
                  </w:r>
                </w:p>
              </w:tc>
            </w:tr>
            <w:tr w:rsidR="007C16C7" w:rsidRPr="00A859EE" w14:paraId="0BA32A5F" w14:textId="77777777" w:rsidTr="003456A5">
              <w:trPr>
                <w:gridAfter w:val="1"/>
                <w:wAfter w:w="141" w:type="dxa"/>
                <w:trHeight w:val="60"/>
              </w:trPr>
              <w:tc>
                <w:tcPr>
                  <w:tcW w:w="2019" w:type="dxa"/>
                  <w:gridSpan w:val="3"/>
                </w:tcPr>
                <w:p w14:paraId="1EBFE4D6" w14:textId="77777777" w:rsidR="007C16C7" w:rsidRPr="00A859EE" w:rsidRDefault="007C16C7" w:rsidP="007C16C7">
                  <w:pPr>
                    <w:ind w:right="-108"/>
                    <w:jc w:val="both"/>
                    <w:rPr>
                      <w:sz w:val="2"/>
                      <w:szCs w:val="2"/>
                      <w:highlight w:val="red"/>
                      <w:u w:val="single"/>
                    </w:rPr>
                  </w:pPr>
                </w:p>
              </w:tc>
              <w:tc>
                <w:tcPr>
                  <w:tcW w:w="7405" w:type="dxa"/>
                  <w:gridSpan w:val="2"/>
                </w:tcPr>
                <w:p w14:paraId="42BA9998" w14:textId="77777777" w:rsidR="007C16C7" w:rsidRPr="00A859EE" w:rsidRDefault="007C16C7" w:rsidP="007C16C7">
                  <w:pPr>
                    <w:jc w:val="both"/>
                    <w:rPr>
                      <w:sz w:val="2"/>
                      <w:szCs w:val="2"/>
                      <w:highlight w:val="red"/>
                    </w:rPr>
                  </w:pPr>
                </w:p>
              </w:tc>
            </w:tr>
          </w:tbl>
          <w:p w14:paraId="455C276A" w14:textId="77777777" w:rsidR="007C16C7" w:rsidRPr="00C84A9E" w:rsidRDefault="007C16C7" w:rsidP="007C16C7">
            <w:pPr>
              <w:ind w:right="-1"/>
              <w:jc w:val="both"/>
              <w:rPr>
                <w:sz w:val="12"/>
                <w:szCs w:val="12"/>
              </w:rPr>
            </w:pPr>
          </w:p>
          <w:p w14:paraId="7EBA993E" w14:textId="2C5B6CD1" w:rsidR="00C84A9E" w:rsidRPr="00C84A9E" w:rsidRDefault="00C84A9E" w:rsidP="00C84A9E">
            <w:pPr>
              <w:ind w:right="-1" w:firstLine="210"/>
              <w:jc w:val="both"/>
              <w:rPr>
                <w:b/>
                <w:sz w:val="28"/>
                <w:szCs w:val="28"/>
              </w:rPr>
            </w:pPr>
            <w:r w:rsidRPr="00C84A9E">
              <w:rPr>
                <w:b/>
                <w:sz w:val="28"/>
                <w:szCs w:val="28"/>
              </w:rPr>
              <w:t>Разное.</w:t>
            </w:r>
          </w:p>
          <w:p w14:paraId="41650315" w14:textId="77777777" w:rsidR="007C16C7" w:rsidRPr="00C84A9E" w:rsidRDefault="007C16C7" w:rsidP="007C16C7">
            <w:pPr>
              <w:ind w:right="-1"/>
              <w:jc w:val="both"/>
              <w:rPr>
                <w:sz w:val="16"/>
                <w:szCs w:val="16"/>
              </w:rPr>
            </w:pPr>
            <w:bookmarkStart w:id="0" w:name="_GoBack"/>
          </w:p>
          <w:p w14:paraId="2454DA7A" w14:textId="77777777" w:rsidR="00C84A9E" w:rsidRPr="00C84A9E" w:rsidRDefault="00C84A9E" w:rsidP="007C16C7">
            <w:pPr>
              <w:ind w:right="-1"/>
              <w:jc w:val="both"/>
              <w:rPr>
                <w:sz w:val="16"/>
                <w:szCs w:val="16"/>
              </w:rPr>
            </w:pPr>
          </w:p>
          <w:bookmarkEnd w:id="0"/>
          <w:p w14:paraId="5191FC3E" w14:textId="77777777" w:rsidR="007C16C7" w:rsidRPr="00E56048" w:rsidRDefault="007C16C7" w:rsidP="007C16C7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sz w:val="28"/>
                <w:szCs w:val="28"/>
              </w:rPr>
              <w:t>Председатель комитета</w:t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  <w:t xml:space="preserve">       А.Н. Провозин</w:t>
            </w:r>
          </w:p>
        </w:tc>
      </w:tr>
    </w:tbl>
    <w:p w14:paraId="58185B8C" w14:textId="77777777" w:rsidR="00E56048" w:rsidRPr="005B1E5D" w:rsidRDefault="00E56048" w:rsidP="00C84A9E">
      <w:pPr>
        <w:ind w:right="-2"/>
        <w:rPr>
          <w:sz w:val="16"/>
          <w:szCs w:val="16"/>
        </w:rPr>
      </w:pPr>
    </w:p>
    <w:sectPr w:rsidR="00E56048" w:rsidRPr="005B1E5D" w:rsidSect="00C84A9E">
      <w:headerReference w:type="default" r:id="rId8"/>
      <w:pgSz w:w="11906" w:h="16838"/>
      <w:pgMar w:top="568" w:right="851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73B0B" w14:textId="77777777" w:rsidR="00A30A78" w:rsidRDefault="00A30A78">
      <w:r>
        <w:separator/>
      </w:r>
    </w:p>
  </w:endnote>
  <w:endnote w:type="continuationSeparator" w:id="0">
    <w:p w14:paraId="10AB5154" w14:textId="77777777" w:rsidR="00A30A78" w:rsidRDefault="00A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04A3E" w14:textId="77777777" w:rsidR="00A30A78" w:rsidRDefault="00A30A78">
      <w:r>
        <w:separator/>
      </w:r>
    </w:p>
  </w:footnote>
  <w:footnote w:type="continuationSeparator" w:id="0">
    <w:p w14:paraId="3206F4A2" w14:textId="77777777" w:rsidR="00A30A78" w:rsidRDefault="00A3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7011125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9E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A30A78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86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33A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B32"/>
    <w:rsid w:val="00067C41"/>
    <w:rsid w:val="00070811"/>
    <w:rsid w:val="000710CD"/>
    <w:rsid w:val="000720D0"/>
    <w:rsid w:val="0007229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11E"/>
    <w:rsid w:val="000D32E5"/>
    <w:rsid w:val="000D432D"/>
    <w:rsid w:val="000D6271"/>
    <w:rsid w:val="000D704C"/>
    <w:rsid w:val="000E06B1"/>
    <w:rsid w:val="000E07BE"/>
    <w:rsid w:val="000E0820"/>
    <w:rsid w:val="000E0E6B"/>
    <w:rsid w:val="000E0EFF"/>
    <w:rsid w:val="000E11A2"/>
    <w:rsid w:val="000E1B1B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17AC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66D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9D6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BEA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6A5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A7F"/>
    <w:rsid w:val="004D1E4E"/>
    <w:rsid w:val="004D1EBA"/>
    <w:rsid w:val="004D2570"/>
    <w:rsid w:val="004D257B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5D"/>
    <w:rsid w:val="005B1E6F"/>
    <w:rsid w:val="005B21E1"/>
    <w:rsid w:val="005B227E"/>
    <w:rsid w:val="005B2AA0"/>
    <w:rsid w:val="005B3F3F"/>
    <w:rsid w:val="005B4287"/>
    <w:rsid w:val="005B50D7"/>
    <w:rsid w:val="005B589B"/>
    <w:rsid w:val="005B5B03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1EE2"/>
    <w:rsid w:val="006D31A9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0F73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16C7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78E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24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61E"/>
    <w:rsid w:val="00822E0B"/>
    <w:rsid w:val="00823E54"/>
    <w:rsid w:val="00825595"/>
    <w:rsid w:val="0082693C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AE4"/>
    <w:rsid w:val="00854EBA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965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301B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3EDE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52F0"/>
    <w:rsid w:val="0094556D"/>
    <w:rsid w:val="00945B74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A78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F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84D"/>
    <w:rsid w:val="00B11A12"/>
    <w:rsid w:val="00B11F64"/>
    <w:rsid w:val="00B129E4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90B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A9E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1AAF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2354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20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label">
    <w:name w:val="cfoficefieldlabel"/>
    <w:basedOn w:val="a0"/>
    <w:rsid w:val="00072290"/>
  </w:style>
  <w:style w:type="character" w:customStyle="1" w:styleId="cfoficefieldvalue">
    <w:name w:val="cfoficefieldvalue"/>
    <w:basedOn w:val="a0"/>
    <w:rsid w:val="0007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3FFA-C46F-4530-90BF-3FC4207C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Оленчук Юлия Владимировна</cp:lastModifiedBy>
  <cp:revision>183</cp:revision>
  <cp:lastPrinted>2023-10-04T11:11:00Z</cp:lastPrinted>
  <dcterms:created xsi:type="dcterms:W3CDTF">2022-03-02T08:55:00Z</dcterms:created>
  <dcterms:modified xsi:type="dcterms:W3CDTF">2023-10-04T11:18:00Z</dcterms:modified>
</cp:coreProperties>
</file>