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559A7" w:rsidRDefault="00A559A7" w:rsidP="00A559A7">
      <w:pPr>
        <w:ind w:left="5400" w:firstLine="708"/>
        <w:rPr>
          <w:sz w:val="28"/>
          <w:szCs w:val="28"/>
          <w:lang w:eastAsia="ru-RU"/>
        </w:rPr>
      </w:pPr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78720" behindDoc="1" locked="0" layoutInCell="0" allowOverlap="1">
            <wp:simplePos x="0" y="0"/>
            <wp:positionH relativeFrom="column">
              <wp:posOffset>-685800</wp:posOffset>
            </wp:positionH>
            <wp:positionV relativeFrom="paragraph">
              <wp:posOffset>-438785</wp:posOffset>
            </wp:positionV>
            <wp:extent cx="3624580" cy="38557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7" t="-569" r="-587" b="-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3855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</w:p>
    <w:p w:rsidR="00372BCE" w:rsidRDefault="00372BCE" w:rsidP="00372BCE">
      <w:pPr>
        <w:ind w:left="5670" w:hanging="13"/>
        <w:rPr>
          <w:sz w:val="28"/>
          <w:szCs w:val="28"/>
          <w:lang w:eastAsia="ru-RU"/>
        </w:rPr>
      </w:pPr>
    </w:p>
    <w:p w:rsidR="00E86854" w:rsidRDefault="00E86854" w:rsidP="00DA5396">
      <w:pPr>
        <w:ind w:left="6521" w:hanging="13"/>
        <w:rPr>
          <w:sz w:val="28"/>
          <w:szCs w:val="28"/>
        </w:rPr>
      </w:pPr>
    </w:p>
    <w:p w:rsidR="00372BCE" w:rsidRDefault="00372BCE" w:rsidP="00DA5396">
      <w:pPr>
        <w:ind w:left="6521" w:hanging="13"/>
        <w:rPr>
          <w:sz w:val="28"/>
          <w:szCs w:val="28"/>
        </w:rPr>
      </w:pPr>
      <w:r>
        <w:rPr>
          <w:sz w:val="28"/>
          <w:szCs w:val="28"/>
        </w:rPr>
        <w:t xml:space="preserve">Председателю Омского </w:t>
      </w:r>
    </w:p>
    <w:p w:rsidR="00372BCE" w:rsidRDefault="00372BCE" w:rsidP="00DA5396">
      <w:pPr>
        <w:ind w:left="6521" w:hanging="13"/>
        <w:rPr>
          <w:sz w:val="28"/>
          <w:szCs w:val="28"/>
        </w:rPr>
      </w:pPr>
      <w:r>
        <w:rPr>
          <w:sz w:val="28"/>
          <w:szCs w:val="28"/>
        </w:rPr>
        <w:t>городского Совета</w:t>
      </w:r>
    </w:p>
    <w:p w:rsidR="00372BCE" w:rsidRDefault="00372BCE" w:rsidP="00DA5396">
      <w:pPr>
        <w:ind w:left="6521" w:hanging="13"/>
        <w:rPr>
          <w:sz w:val="28"/>
          <w:szCs w:val="28"/>
        </w:rPr>
      </w:pPr>
    </w:p>
    <w:p w:rsidR="00372BCE" w:rsidRDefault="00372BCE" w:rsidP="00DA5396">
      <w:pPr>
        <w:ind w:left="6521" w:hanging="13"/>
        <w:rPr>
          <w:sz w:val="28"/>
          <w:szCs w:val="28"/>
        </w:rPr>
      </w:pPr>
      <w:proofErr w:type="spellStart"/>
      <w:r>
        <w:rPr>
          <w:sz w:val="28"/>
          <w:szCs w:val="28"/>
        </w:rPr>
        <w:t>Корбуту</w:t>
      </w:r>
      <w:proofErr w:type="spellEnd"/>
      <w:r>
        <w:rPr>
          <w:sz w:val="28"/>
          <w:szCs w:val="28"/>
        </w:rPr>
        <w:t xml:space="preserve"> В.В.</w:t>
      </w:r>
    </w:p>
    <w:p w:rsidR="00372BCE" w:rsidRDefault="00372BCE" w:rsidP="00372BCE">
      <w:pPr>
        <w:ind w:left="6663"/>
        <w:rPr>
          <w:sz w:val="28"/>
          <w:szCs w:val="28"/>
        </w:rPr>
      </w:pPr>
    </w:p>
    <w:p w:rsidR="00372BCE" w:rsidRDefault="00372BCE" w:rsidP="00372BCE">
      <w:pPr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F85FF5" w:rsidRDefault="00F85FF5" w:rsidP="00372BCE">
      <w:pPr>
        <w:jc w:val="center"/>
        <w:rPr>
          <w:sz w:val="28"/>
          <w:szCs w:val="28"/>
        </w:rPr>
      </w:pPr>
    </w:p>
    <w:p w:rsidR="007348A4" w:rsidRDefault="007348A4" w:rsidP="007348A4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Уважаемый Владимир Валентинович!</w:t>
      </w:r>
    </w:p>
    <w:p w:rsidR="007F6B84" w:rsidRDefault="007F6B84" w:rsidP="007F6B84">
      <w:pPr>
        <w:ind w:firstLine="720"/>
        <w:jc w:val="both"/>
        <w:rPr>
          <w:sz w:val="28"/>
          <w:szCs w:val="28"/>
        </w:rPr>
      </w:pPr>
    </w:p>
    <w:p w:rsidR="007F6B84" w:rsidRDefault="007F6B84" w:rsidP="007F6B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Предлагаю внести на рассмотрение Омского городского Совета проект Решения Омского городского Совета «О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201».</w:t>
      </w:r>
    </w:p>
    <w:p w:rsidR="007F6B84" w:rsidRDefault="007F6B84" w:rsidP="007F6B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Докладчик – Воробьев Роман Владимирович, директор департамента архитектуры и градостроительства Администрации города Омска, главный архитектор города Омска.</w:t>
      </w:r>
    </w:p>
    <w:p w:rsidR="007F6B84" w:rsidRDefault="007F6B84" w:rsidP="007F6B84">
      <w:pPr>
        <w:ind w:firstLine="720"/>
        <w:jc w:val="both"/>
        <w:rPr>
          <w:sz w:val="28"/>
          <w:szCs w:val="28"/>
        </w:rPr>
      </w:pPr>
    </w:p>
    <w:p w:rsidR="007F6B84" w:rsidRDefault="007F6B84" w:rsidP="007F6B84">
      <w:pPr>
        <w:ind w:left="1800" w:hanging="180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Приложение: 1. Проект Решения Омского городского Совета «О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   № 201</w:t>
      </w:r>
      <w:r w:rsidRPr="00997987">
        <w:rPr>
          <w:sz w:val="28"/>
          <w:szCs w:val="28"/>
        </w:rPr>
        <w:t>» на 7 л. в 1 экз.</w:t>
      </w:r>
      <w:r>
        <w:rPr>
          <w:sz w:val="28"/>
          <w:szCs w:val="28"/>
        </w:rPr>
        <w:t xml:space="preserve"> </w:t>
      </w:r>
    </w:p>
    <w:p w:rsidR="007F6B84" w:rsidRDefault="007F6B84" w:rsidP="007F6B84">
      <w:pPr>
        <w:ind w:left="1800" w:firstLine="43"/>
        <w:jc w:val="both"/>
      </w:pPr>
      <w:r>
        <w:rPr>
          <w:sz w:val="28"/>
          <w:szCs w:val="28"/>
        </w:rPr>
        <w:t>2.</w:t>
      </w:r>
      <w:r>
        <w:rPr>
          <w:sz w:val="28"/>
          <w:szCs w:val="28"/>
          <w:lang w:val="en-US"/>
        </w:rPr>
        <w:t> C</w:t>
      </w:r>
      <w:r>
        <w:rPr>
          <w:sz w:val="28"/>
          <w:szCs w:val="28"/>
        </w:rPr>
        <w:t>ведения о границах территориальных зон, содержащие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недвижимости, для направления их в орган регистрации прав в формате электронного документа, созданного в виде файлов</w:t>
      </w:r>
      <w:r>
        <w:rPr>
          <w:sz w:val="28"/>
          <w:szCs w:val="28"/>
        </w:rPr>
        <w:br/>
        <w:t>с использованием схем для формирования документов в формате XML, обеспечивающих считывание и контроль за содержащимися</w:t>
      </w:r>
      <w:r>
        <w:rPr>
          <w:sz w:val="28"/>
          <w:szCs w:val="28"/>
        </w:rPr>
        <w:br/>
        <w:t>в них данными.</w:t>
      </w:r>
    </w:p>
    <w:p w:rsidR="007F6B84" w:rsidRDefault="007F6B84" w:rsidP="007F6B84">
      <w:pPr>
        <w:ind w:left="1800" w:hanging="1800"/>
        <w:jc w:val="both"/>
      </w:pPr>
    </w:p>
    <w:p w:rsidR="007F6B84" w:rsidRDefault="007F6B84" w:rsidP="007F6B84">
      <w:pPr>
        <w:ind w:left="18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 Пояснительная записка к проекту Решения Омского городского Совета «О внесении изменений в Правила землепользования</w:t>
      </w:r>
      <w:r>
        <w:rPr>
          <w:sz w:val="28"/>
          <w:szCs w:val="28"/>
        </w:rPr>
        <w:br/>
        <w:t>и застройки муниципального образования городской округ город Омск Омской области, утвержд</w:t>
      </w:r>
      <w:r>
        <w:rPr>
          <w:color w:val="000000"/>
          <w:sz w:val="28"/>
          <w:szCs w:val="28"/>
        </w:rPr>
        <w:t>енные Решением Омского городского Совета от 10.12.2008 № 201</w:t>
      </w:r>
      <w:r w:rsidRPr="008427AC">
        <w:rPr>
          <w:color w:val="000000"/>
          <w:sz w:val="28"/>
          <w:szCs w:val="28"/>
        </w:rPr>
        <w:t xml:space="preserve">» </w:t>
      </w:r>
      <w:r w:rsidRPr="008310FF">
        <w:rPr>
          <w:color w:val="000000"/>
          <w:sz w:val="28"/>
          <w:szCs w:val="28"/>
        </w:rPr>
        <w:t>на 2 л. в 1 экз.</w:t>
      </w:r>
    </w:p>
    <w:p w:rsidR="007F6B84" w:rsidRDefault="007F6B84" w:rsidP="007F6B84">
      <w:pPr>
        <w:ind w:left="1800"/>
        <w:jc w:val="both"/>
        <w:rPr>
          <w:sz w:val="28"/>
          <w:szCs w:val="28"/>
        </w:rPr>
      </w:pPr>
      <w:r>
        <w:rPr>
          <w:sz w:val="28"/>
          <w:szCs w:val="28"/>
        </w:rPr>
        <w:t>4. Список лиц, являющихся разработчиками проекта Решения Омского городского Совета «О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201», на 1 л.</w:t>
      </w:r>
      <w:r>
        <w:rPr>
          <w:sz w:val="28"/>
          <w:szCs w:val="28"/>
        </w:rPr>
        <w:br/>
        <w:t>в 1 экз.</w:t>
      </w:r>
    </w:p>
    <w:p w:rsidR="007F6B84" w:rsidRDefault="007F6B84" w:rsidP="007F6B84">
      <w:pPr>
        <w:ind w:left="18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 Протокол общественных обсуждений по проекту внесения изменений в Правила землепользования и застройки муниципального образования городской округ город Омск Омской области                           </w:t>
      </w:r>
      <w:r w:rsidRPr="00997987">
        <w:rPr>
          <w:sz w:val="28"/>
          <w:szCs w:val="28"/>
        </w:rPr>
        <w:t>от 06.03.2025 на 4 л. в 1 экз.</w:t>
      </w:r>
    </w:p>
    <w:p w:rsidR="007F6B84" w:rsidRDefault="007F6B84" w:rsidP="007F6B84">
      <w:pPr>
        <w:ind w:left="1800"/>
        <w:jc w:val="both"/>
        <w:rPr>
          <w:sz w:val="28"/>
          <w:szCs w:val="28"/>
        </w:rPr>
      </w:pPr>
      <w:r>
        <w:rPr>
          <w:sz w:val="28"/>
          <w:szCs w:val="28"/>
        </w:rPr>
        <w:t>6. Заключение о результатах общественных обсуждений по проекту</w:t>
      </w:r>
      <w:r>
        <w:rPr>
          <w:sz w:val="28"/>
          <w:szCs w:val="28"/>
        </w:rPr>
        <w:br/>
        <w:t xml:space="preserve">внесения изменений в Правила землепользования и застройки муниципального образования городской округ город Омск Омской </w:t>
      </w:r>
      <w:r w:rsidRPr="00997987">
        <w:rPr>
          <w:sz w:val="28"/>
          <w:szCs w:val="28"/>
        </w:rPr>
        <w:t xml:space="preserve">области от 06.03.2025 на </w:t>
      </w:r>
      <w:r w:rsidRPr="00997987">
        <w:rPr>
          <w:color w:val="000000"/>
          <w:sz w:val="28"/>
          <w:szCs w:val="28"/>
        </w:rPr>
        <w:t>1</w:t>
      </w:r>
      <w:r w:rsidRPr="00997987">
        <w:rPr>
          <w:sz w:val="28"/>
          <w:szCs w:val="28"/>
        </w:rPr>
        <w:t xml:space="preserve"> л. в 1 экз.</w:t>
      </w:r>
    </w:p>
    <w:p w:rsidR="007F6B84" w:rsidRDefault="007F6B84" w:rsidP="007F6B84">
      <w:pPr>
        <w:ind w:left="1800"/>
        <w:jc w:val="both"/>
        <w:rPr>
          <w:sz w:val="28"/>
          <w:szCs w:val="28"/>
        </w:rPr>
      </w:pPr>
    </w:p>
    <w:p w:rsidR="007F6B84" w:rsidRDefault="007F6B84" w:rsidP="007F6B84">
      <w:pPr>
        <w:ind w:left="1800"/>
        <w:jc w:val="both"/>
        <w:rPr>
          <w:sz w:val="28"/>
          <w:szCs w:val="28"/>
        </w:rPr>
      </w:pPr>
    </w:p>
    <w:p w:rsidR="007F6B84" w:rsidRDefault="007F6B84" w:rsidP="007F6B84">
      <w:pPr>
        <w:ind w:left="1800"/>
        <w:jc w:val="both"/>
        <w:rPr>
          <w:sz w:val="28"/>
          <w:szCs w:val="28"/>
        </w:rPr>
      </w:pPr>
    </w:p>
    <w:p w:rsidR="007F6B84" w:rsidRDefault="007F6B84" w:rsidP="007F6B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</w:t>
      </w:r>
    </w:p>
    <w:p w:rsidR="007F6B84" w:rsidRDefault="007F6B84" w:rsidP="007F6B84">
      <w:pPr>
        <w:jc w:val="both"/>
      </w:pPr>
      <w:r>
        <w:rPr>
          <w:sz w:val="28"/>
          <w:szCs w:val="28"/>
        </w:rPr>
        <w:t xml:space="preserve">Мэра города Омска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Е.В. Фомин</w:t>
      </w:r>
    </w:p>
    <w:p w:rsidR="007F6B84" w:rsidRDefault="007F6B8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6B84" w:rsidRPr="00F90D82" w:rsidRDefault="007F6B84" w:rsidP="007F6B84">
      <w:pPr>
        <w:jc w:val="right"/>
        <w:rPr>
          <w:sz w:val="28"/>
          <w:szCs w:val="28"/>
        </w:rPr>
      </w:pPr>
      <w:r w:rsidRPr="00F90D82">
        <w:rPr>
          <w:sz w:val="28"/>
          <w:szCs w:val="28"/>
        </w:rPr>
        <w:lastRenderedPageBreak/>
        <w:t>Проект</w:t>
      </w:r>
    </w:p>
    <w:p w:rsidR="007F6B84" w:rsidRPr="00F90D82" w:rsidRDefault="007F6B84" w:rsidP="007F6B84">
      <w:pPr>
        <w:rPr>
          <w:sz w:val="28"/>
          <w:szCs w:val="28"/>
        </w:rPr>
      </w:pPr>
    </w:p>
    <w:p w:rsidR="007F6B84" w:rsidRPr="00F90D82" w:rsidRDefault="007F6B84" w:rsidP="007F6B84">
      <w:pPr>
        <w:jc w:val="center"/>
        <w:rPr>
          <w:sz w:val="28"/>
          <w:szCs w:val="28"/>
        </w:rPr>
      </w:pPr>
      <w:r w:rsidRPr="00F90D82">
        <w:rPr>
          <w:sz w:val="28"/>
          <w:szCs w:val="28"/>
        </w:rPr>
        <w:t xml:space="preserve">ОМСКИЙ ГОРОДСКОЙ СОВЕТ </w:t>
      </w:r>
    </w:p>
    <w:p w:rsidR="007F6B84" w:rsidRPr="00F90D82" w:rsidRDefault="007F6B84" w:rsidP="007F6B84">
      <w:pPr>
        <w:jc w:val="center"/>
        <w:rPr>
          <w:sz w:val="28"/>
          <w:szCs w:val="28"/>
        </w:rPr>
      </w:pPr>
    </w:p>
    <w:p w:rsidR="007F6B84" w:rsidRPr="00F90D82" w:rsidRDefault="007F6B84" w:rsidP="007F6B84">
      <w:pPr>
        <w:jc w:val="center"/>
        <w:rPr>
          <w:sz w:val="28"/>
          <w:szCs w:val="28"/>
        </w:rPr>
      </w:pPr>
      <w:r w:rsidRPr="00F90D82">
        <w:rPr>
          <w:sz w:val="28"/>
          <w:szCs w:val="28"/>
        </w:rPr>
        <w:t>РЕШЕНИЕ</w:t>
      </w:r>
    </w:p>
    <w:p w:rsidR="007F6B84" w:rsidRPr="00F90D82" w:rsidRDefault="007F6B84" w:rsidP="007F6B84">
      <w:pPr>
        <w:jc w:val="center"/>
        <w:rPr>
          <w:sz w:val="28"/>
          <w:szCs w:val="28"/>
        </w:rPr>
      </w:pPr>
    </w:p>
    <w:p w:rsidR="007F6B84" w:rsidRPr="00F90D82" w:rsidRDefault="007F6B84" w:rsidP="007F6B84">
      <w:pPr>
        <w:rPr>
          <w:sz w:val="28"/>
          <w:szCs w:val="28"/>
        </w:rPr>
      </w:pPr>
      <w:r w:rsidRPr="00F90D82">
        <w:rPr>
          <w:sz w:val="28"/>
          <w:szCs w:val="28"/>
        </w:rPr>
        <w:t>от __________________№____________</w:t>
      </w:r>
    </w:p>
    <w:p w:rsidR="007F6B84" w:rsidRPr="00F90D82" w:rsidRDefault="007F6B84" w:rsidP="007F6B84">
      <w:pPr>
        <w:rPr>
          <w:sz w:val="28"/>
          <w:szCs w:val="28"/>
        </w:rPr>
      </w:pPr>
    </w:p>
    <w:p w:rsidR="007F6B84" w:rsidRPr="00F90D82" w:rsidRDefault="007F6B84" w:rsidP="007F6B84">
      <w:pPr>
        <w:ind w:right="5193"/>
        <w:jc w:val="both"/>
        <w:rPr>
          <w:sz w:val="28"/>
          <w:szCs w:val="28"/>
          <w:lang w:eastAsia="ru-RU"/>
        </w:rPr>
      </w:pPr>
      <w:r w:rsidRPr="00F90D82">
        <w:rPr>
          <w:sz w:val="28"/>
          <w:szCs w:val="28"/>
        </w:rPr>
        <w:t>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</w:t>
      </w:r>
      <w:r w:rsidRPr="00F90D82">
        <w:rPr>
          <w:sz w:val="28"/>
          <w:szCs w:val="28"/>
        </w:rPr>
        <w:br/>
      </w:r>
    </w:p>
    <w:p w:rsidR="007F6B84" w:rsidRPr="00F90D82" w:rsidRDefault="007F6B84" w:rsidP="007F6B84">
      <w:pPr>
        <w:suppressAutoHyphens w:val="0"/>
        <w:autoSpaceDE w:val="0"/>
        <w:ind w:firstLine="709"/>
        <w:jc w:val="both"/>
        <w:rPr>
          <w:sz w:val="28"/>
          <w:szCs w:val="28"/>
          <w:lang w:eastAsia="ru-RU"/>
        </w:rPr>
      </w:pPr>
      <w:r w:rsidRPr="00F90D82">
        <w:rPr>
          <w:sz w:val="28"/>
          <w:szCs w:val="28"/>
          <w:lang w:eastAsia="ru-RU"/>
        </w:rPr>
        <w:t>Статья 1.</w:t>
      </w:r>
    </w:p>
    <w:p w:rsidR="007F6B84" w:rsidRPr="00F90D82" w:rsidRDefault="007F6B84" w:rsidP="007F6B84">
      <w:pPr>
        <w:suppressAutoHyphens w:val="0"/>
        <w:autoSpaceDE w:val="0"/>
        <w:ind w:firstLine="709"/>
        <w:jc w:val="both"/>
        <w:rPr>
          <w:sz w:val="28"/>
          <w:szCs w:val="28"/>
          <w:lang w:eastAsia="ru-RU"/>
        </w:rPr>
      </w:pPr>
    </w:p>
    <w:p w:rsidR="007F6B84" w:rsidRDefault="007F6B84" w:rsidP="007F6B84">
      <w:pPr>
        <w:autoSpaceDE w:val="0"/>
        <w:ind w:firstLine="710"/>
        <w:jc w:val="both"/>
        <w:rPr>
          <w:sz w:val="28"/>
          <w:szCs w:val="28"/>
          <w:lang w:eastAsia="ru-RU"/>
        </w:rPr>
      </w:pPr>
      <w:r w:rsidRPr="00F90D82">
        <w:rPr>
          <w:sz w:val="28"/>
          <w:szCs w:val="28"/>
          <w:lang w:eastAsia="ru-RU"/>
        </w:rPr>
        <w:t>Внести в Правила землепользования и застройки муниципального образования городской округ город Омск Омской</w:t>
      </w:r>
      <w:r>
        <w:rPr>
          <w:sz w:val="28"/>
          <w:szCs w:val="28"/>
          <w:lang w:eastAsia="ru-RU"/>
        </w:rPr>
        <w:t xml:space="preserve"> области, утвержденные Решением Омского городского Совета от 10.12.2008 № 201, следующие изменения:</w:t>
      </w:r>
    </w:p>
    <w:p w:rsidR="007F6B84" w:rsidRPr="00FA46CF" w:rsidRDefault="007F6B84" w:rsidP="007F6B84">
      <w:pPr>
        <w:suppressAutoHyphens w:val="0"/>
        <w:autoSpaceDE w:val="0"/>
        <w:ind w:firstLine="709"/>
        <w:jc w:val="both"/>
        <w:rPr>
          <w:bCs/>
          <w:i/>
          <w:sz w:val="28"/>
          <w:szCs w:val="28"/>
        </w:rPr>
      </w:pPr>
      <w:r>
        <w:rPr>
          <w:rStyle w:val="af"/>
          <w:rFonts w:eastAsia="Calibri"/>
          <w:i w:val="0"/>
          <w:color w:val="000000"/>
          <w:sz w:val="28"/>
          <w:szCs w:val="28"/>
        </w:rPr>
        <w:t>1</w:t>
      </w:r>
      <w:r w:rsidRPr="00FA46CF">
        <w:rPr>
          <w:rStyle w:val="af"/>
          <w:rFonts w:eastAsia="Calibri"/>
          <w:i w:val="0"/>
          <w:color w:val="000000"/>
          <w:sz w:val="28"/>
          <w:szCs w:val="28"/>
        </w:rPr>
        <w:t>) статью 4</w:t>
      </w:r>
      <w:r>
        <w:rPr>
          <w:rStyle w:val="af"/>
          <w:rFonts w:eastAsia="Calibri"/>
          <w:i w:val="0"/>
          <w:color w:val="000000"/>
          <w:sz w:val="28"/>
          <w:szCs w:val="28"/>
        </w:rPr>
        <w:t>2</w:t>
      </w:r>
      <w:r w:rsidRPr="00FA46CF">
        <w:rPr>
          <w:rStyle w:val="af"/>
          <w:rFonts w:eastAsia="Calibri"/>
          <w:i w:val="0"/>
          <w:color w:val="000000"/>
          <w:sz w:val="28"/>
          <w:szCs w:val="28"/>
        </w:rPr>
        <w:t xml:space="preserve"> дополнить частями 6, 7 следующего содержания:</w:t>
      </w:r>
    </w:p>
    <w:p w:rsidR="007F6B84" w:rsidRDefault="007F6B84" w:rsidP="007F6B84">
      <w:pPr>
        <w:autoSpaceDE w:val="0"/>
        <w:ind w:firstLine="71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«6. Расчетные показатели минимально допустимого уровня обеспеченности объектами коммунальной, транспортной, социальной инфраструктур </w:t>
      </w:r>
      <w:proofErr w:type="gramStart"/>
      <w:r>
        <w:rPr>
          <w:bCs/>
          <w:sz w:val="28"/>
          <w:szCs w:val="28"/>
        </w:rPr>
        <w:t>территории,</w:t>
      </w:r>
      <w:r>
        <w:rPr>
          <w:bCs/>
          <w:sz w:val="28"/>
          <w:szCs w:val="28"/>
        </w:rPr>
        <w:br/>
        <w:t>в</w:t>
      </w:r>
      <w:proofErr w:type="gramEnd"/>
      <w:r>
        <w:rPr>
          <w:bCs/>
          <w:sz w:val="28"/>
          <w:szCs w:val="28"/>
        </w:rPr>
        <w:t xml:space="preserve"> границах которой предусматривается осуществление деятельности</w:t>
      </w:r>
      <w:r>
        <w:rPr>
          <w:bCs/>
          <w:sz w:val="28"/>
          <w:szCs w:val="28"/>
        </w:rPr>
        <w:br/>
        <w:t>по комплексному развитию территории:</w:t>
      </w:r>
    </w:p>
    <w:p w:rsidR="007F6B84" w:rsidRDefault="007F6B84" w:rsidP="007F6B84">
      <w:pPr>
        <w:autoSpaceDE w:val="0"/>
        <w:ind w:firstLine="710"/>
        <w:jc w:val="both"/>
        <w:rPr>
          <w:bCs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520"/>
      </w:tblGrid>
      <w:tr w:rsidR="007F6B84" w:rsidRPr="008358DA" w:rsidTr="003B25EF">
        <w:trPr>
          <w:trHeight w:val="777"/>
        </w:trPr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Наименование вида объекта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jc w:val="center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Расчетные показатели минимально допустимого уровня обеспеченности территории объектами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Объекты электроснабжения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Удельный расход электроэнергии: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 xml:space="preserve">- без стационарных электроплит – 2 880 </w:t>
            </w:r>
            <w:proofErr w:type="spellStart"/>
            <w:r w:rsidRPr="00491F62">
              <w:rPr>
                <w:spacing w:val="-2"/>
                <w:sz w:val="28"/>
                <w:szCs w:val="28"/>
              </w:rPr>
              <w:t>кВт</w:t>
            </w:r>
            <w:r>
              <w:rPr>
                <w:spacing w:val="-2"/>
                <w:sz w:val="28"/>
                <w:szCs w:val="28"/>
              </w:rPr>
              <w:t>·</w:t>
            </w:r>
            <w:r w:rsidRPr="00491F62">
              <w:rPr>
                <w:spacing w:val="-2"/>
                <w:sz w:val="28"/>
                <w:szCs w:val="28"/>
              </w:rPr>
              <w:t>ч</w:t>
            </w:r>
            <w:proofErr w:type="spellEnd"/>
            <w:r w:rsidRPr="008358DA">
              <w:rPr>
                <w:bCs/>
                <w:sz w:val="28"/>
                <w:szCs w:val="28"/>
              </w:rPr>
              <w:br/>
              <w:t xml:space="preserve"> в год на 1 человека;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 xml:space="preserve">- со стационарными электроплитами – 3 460 </w:t>
            </w:r>
            <w:proofErr w:type="spellStart"/>
            <w:r w:rsidRPr="00491F62">
              <w:rPr>
                <w:spacing w:val="-2"/>
                <w:sz w:val="28"/>
                <w:szCs w:val="28"/>
              </w:rPr>
              <w:t>кВт</w:t>
            </w:r>
            <w:r>
              <w:rPr>
                <w:spacing w:val="-2"/>
                <w:sz w:val="28"/>
                <w:szCs w:val="28"/>
              </w:rPr>
              <w:t>·</w:t>
            </w:r>
            <w:r w:rsidRPr="00491F62">
              <w:rPr>
                <w:spacing w:val="-2"/>
                <w:sz w:val="28"/>
                <w:szCs w:val="28"/>
              </w:rPr>
              <w:t>ч</w:t>
            </w:r>
            <w:proofErr w:type="spellEnd"/>
            <w:r w:rsidRPr="008358DA">
              <w:rPr>
                <w:bCs/>
                <w:sz w:val="28"/>
                <w:szCs w:val="28"/>
              </w:rPr>
              <w:br/>
              <w:t>в год на 1 человека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Объекты теплоснабжения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Определяются в соответствии с проектной документацией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Объекты газоснабжения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Определяются в соответствии с проектной документацией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Объекты водоснабжения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При застройке зданиями, оборудованными внутренним водопроводом и канализацией</w:t>
            </w:r>
            <w:r w:rsidRPr="008358DA">
              <w:rPr>
                <w:bCs/>
                <w:sz w:val="28"/>
                <w:szCs w:val="28"/>
              </w:rPr>
              <w:br/>
              <w:t>с централи</w:t>
            </w:r>
            <w:r>
              <w:rPr>
                <w:bCs/>
                <w:sz w:val="28"/>
                <w:szCs w:val="28"/>
              </w:rPr>
              <w:t>зованным горячим водоснабжением, –</w:t>
            </w:r>
            <w:r w:rsidRPr="008358DA">
              <w:rPr>
                <w:bCs/>
                <w:sz w:val="28"/>
                <w:szCs w:val="28"/>
              </w:rPr>
              <w:t xml:space="preserve"> </w:t>
            </w:r>
            <w:r w:rsidRPr="008358DA">
              <w:rPr>
                <w:bCs/>
                <w:sz w:val="28"/>
                <w:szCs w:val="28"/>
              </w:rPr>
              <w:br/>
              <w:t xml:space="preserve">220 – 280 л в сутки на 1 человека 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Объекты водоотведения (канализации)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 xml:space="preserve">1) жилые здания с водопроводом и </w:t>
            </w:r>
            <w:proofErr w:type="gramStart"/>
            <w:r w:rsidRPr="008358DA">
              <w:rPr>
                <w:bCs/>
                <w:sz w:val="28"/>
                <w:szCs w:val="28"/>
              </w:rPr>
              <w:t>канализацией,</w:t>
            </w:r>
            <w:r w:rsidRPr="008358DA">
              <w:rPr>
                <w:bCs/>
                <w:sz w:val="28"/>
                <w:szCs w:val="28"/>
              </w:rPr>
              <w:br/>
              <w:t>с</w:t>
            </w:r>
            <w:proofErr w:type="gramEnd"/>
            <w:r w:rsidRPr="008358DA">
              <w:rPr>
                <w:bCs/>
                <w:sz w:val="28"/>
                <w:szCs w:val="28"/>
              </w:rPr>
              <w:t xml:space="preserve"> ваннами длиной от 1 500 до 1 700 мм – 250 л воды </w:t>
            </w:r>
            <w:r w:rsidRPr="008358DA">
              <w:rPr>
                <w:bCs/>
                <w:sz w:val="28"/>
                <w:szCs w:val="28"/>
              </w:rPr>
              <w:lastRenderedPageBreak/>
              <w:t xml:space="preserve">(в том числе 100 л горячей воды) в сутки </w:t>
            </w:r>
            <w:r w:rsidRPr="008358DA">
              <w:rPr>
                <w:bCs/>
                <w:sz w:val="28"/>
                <w:szCs w:val="28"/>
              </w:rPr>
              <w:br/>
              <w:t>на 1 жителя;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2) дошкольные образовательные организации и общеобразовательные организации с дневным пребыванием детей: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 xml:space="preserve">- со столовыми на полуфабрикатах – 40 л </w:t>
            </w:r>
            <w:proofErr w:type="gramStart"/>
            <w:r w:rsidRPr="008358DA">
              <w:rPr>
                <w:bCs/>
                <w:sz w:val="28"/>
                <w:szCs w:val="28"/>
              </w:rPr>
              <w:t>воды</w:t>
            </w:r>
            <w:r w:rsidRPr="008358DA">
              <w:rPr>
                <w:bCs/>
                <w:sz w:val="28"/>
                <w:szCs w:val="28"/>
              </w:rPr>
              <w:br/>
              <w:t>(</w:t>
            </w:r>
            <w:proofErr w:type="gramEnd"/>
            <w:r w:rsidRPr="008358DA">
              <w:rPr>
                <w:bCs/>
                <w:sz w:val="28"/>
                <w:szCs w:val="28"/>
              </w:rPr>
              <w:t xml:space="preserve">в том числе 20 л горячей воды) в сутки </w:t>
            </w:r>
            <w:r w:rsidRPr="008358DA">
              <w:rPr>
                <w:bCs/>
                <w:sz w:val="28"/>
                <w:szCs w:val="28"/>
              </w:rPr>
              <w:br/>
              <w:t>на 1 ребенка;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- со столовыми, работающими на сырье, и прачечными – 120 л воды (в том числе 40 л горячей воды) в сутки на 1 ребенка</w:t>
            </w:r>
          </w:p>
        </w:tc>
      </w:tr>
      <w:tr w:rsidR="007F6B84" w:rsidRPr="008358DA" w:rsidTr="003B25EF">
        <w:tc>
          <w:tcPr>
            <w:tcW w:w="3686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lastRenderedPageBreak/>
              <w:t>Объекты образования</w:t>
            </w:r>
          </w:p>
        </w:tc>
        <w:tc>
          <w:tcPr>
            <w:tcW w:w="6520" w:type="dxa"/>
          </w:tcPr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1) дошкольные образовательные организации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8358DA">
              <w:rPr>
                <w:bCs/>
                <w:sz w:val="28"/>
                <w:szCs w:val="28"/>
              </w:rPr>
              <w:t>–</w:t>
            </w:r>
            <w:r>
              <w:rPr>
                <w:bCs/>
                <w:sz w:val="28"/>
                <w:szCs w:val="28"/>
              </w:rPr>
              <w:br/>
            </w:r>
            <w:r w:rsidRPr="008358DA">
              <w:rPr>
                <w:bCs/>
                <w:sz w:val="28"/>
                <w:szCs w:val="28"/>
              </w:rPr>
              <w:t>50 мест на 1 000 человек общей численности населения;</w:t>
            </w:r>
          </w:p>
          <w:p w:rsidR="007F6B84" w:rsidRPr="008358DA" w:rsidRDefault="007F6B84" w:rsidP="003B25EF">
            <w:pPr>
              <w:autoSpaceDE w:val="0"/>
              <w:rPr>
                <w:bCs/>
                <w:sz w:val="28"/>
                <w:szCs w:val="28"/>
              </w:rPr>
            </w:pPr>
            <w:r w:rsidRPr="008358DA">
              <w:rPr>
                <w:bCs/>
                <w:sz w:val="28"/>
                <w:szCs w:val="28"/>
              </w:rPr>
              <w:t>2) общеобразовательные организации – 95 мест</w:t>
            </w:r>
            <w:r w:rsidRPr="008358DA">
              <w:rPr>
                <w:bCs/>
                <w:sz w:val="28"/>
                <w:szCs w:val="28"/>
              </w:rPr>
              <w:br/>
              <w:t>на 1 000 человек общей численности населения</w:t>
            </w:r>
          </w:p>
        </w:tc>
      </w:tr>
    </w:tbl>
    <w:p w:rsidR="007F6B84" w:rsidRPr="00EA4CFB" w:rsidRDefault="007F6B84" w:rsidP="007F6B84">
      <w:pPr>
        <w:autoSpaceDE w:val="0"/>
        <w:jc w:val="both"/>
        <w:rPr>
          <w:sz w:val="28"/>
          <w:szCs w:val="28"/>
          <w:lang w:eastAsia="ru-RU"/>
        </w:rPr>
      </w:pPr>
    </w:p>
    <w:p w:rsidR="007F6B84" w:rsidRDefault="007F6B84" w:rsidP="007F6B84">
      <w:pPr>
        <w:autoSpaceDE w:val="0"/>
        <w:ind w:firstLine="71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 Расчетные показатели максимально допустимого уровня территориальной доступности объектов транспортной, социальной инфраструктур для населения</w:t>
      </w:r>
      <w:r>
        <w:rPr>
          <w:bCs/>
          <w:sz w:val="28"/>
          <w:szCs w:val="28"/>
        </w:rPr>
        <w:br/>
        <w:t>на территории, в границах которой предусматривается осуществление деятельности по комплексному развитию территории:</w:t>
      </w:r>
    </w:p>
    <w:p w:rsidR="007F6B84" w:rsidRPr="00EA4CFB" w:rsidRDefault="007F6B84" w:rsidP="007F6B84">
      <w:pPr>
        <w:autoSpaceDE w:val="0"/>
        <w:ind w:firstLine="710"/>
        <w:jc w:val="both"/>
        <w:rPr>
          <w:bCs/>
        </w:rPr>
      </w:pPr>
    </w:p>
    <w:tbl>
      <w:tblPr>
        <w:tblW w:w="0" w:type="auto"/>
        <w:tblInd w:w="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402"/>
        <w:gridCol w:w="3685"/>
        <w:gridCol w:w="426"/>
      </w:tblGrid>
      <w:tr w:rsidR="007F6B84" w:rsidTr="003B25E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  <w:jc w:val="center"/>
            </w:pPr>
            <w:r>
              <w:rPr>
                <w:sz w:val="28"/>
                <w:szCs w:val="28"/>
              </w:rPr>
              <w:t>Наименование вида объекта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  <w:jc w:val="center"/>
            </w:pPr>
            <w:r>
              <w:rPr>
                <w:sz w:val="28"/>
                <w:szCs w:val="28"/>
              </w:rPr>
              <w:t>Наименование расчетного показателя, единица измерения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  <w:jc w:val="center"/>
            </w:pPr>
            <w:r>
              <w:rPr>
                <w:sz w:val="28"/>
                <w:szCs w:val="28"/>
              </w:rPr>
              <w:t>Значение расчетного показателя</w:t>
            </w:r>
          </w:p>
        </w:tc>
        <w:tc>
          <w:tcPr>
            <w:tcW w:w="426" w:type="dxa"/>
            <w:shd w:val="clear" w:color="auto" w:fill="auto"/>
          </w:tcPr>
          <w:p w:rsidR="007F6B84" w:rsidRDefault="007F6B84" w:rsidP="003B25EF">
            <w:pPr>
              <w:snapToGrid w:val="0"/>
              <w:rPr>
                <w:sz w:val="28"/>
                <w:szCs w:val="28"/>
              </w:rPr>
            </w:pPr>
          </w:p>
        </w:tc>
      </w:tr>
      <w:tr w:rsidR="007F6B84" w:rsidTr="003B25E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</w:pPr>
            <w:r>
              <w:rPr>
                <w:sz w:val="28"/>
                <w:szCs w:val="28"/>
              </w:rPr>
              <w:t>Дошкольные образовательные организации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</w:pPr>
            <w:r>
              <w:rPr>
                <w:sz w:val="28"/>
                <w:szCs w:val="28"/>
              </w:rPr>
              <w:t>Территориальная доступность, мин.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Pr="000D6C04" w:rsidRDefault="007F6B84" w:rsidP="003B25EF">
            <w:pPr>
              <w:widowControl w:val="0"/>
            </w:pPr>
            <w:r w:rsidRPr="000D6C04">
              <w:rPr>
                <w:sz w:val="28"/>
                <w:szCs w:val="28"/>
              </w:rPr>
              <w:t>Пешеходная доступность для многоквартирной жилой застройки – 10</w:t>
            </w:r>
          </w:p>
        </w:tc>
        <w:tc>
          <w:tcPr>
            <w:tcW w:w="426" w:type="dxa"/>
            <w:shd w:val="clear" w:color="auto" w:fill="auto"/>
          </w:tcPr>
          <w:p w:rsidR="007F6B84" w:rsidRDefault="007F6B84" w:rsidP="003B25EF">
            <w:pPr>
              <w:snapToGrid w:val="0"/>
              <w:rPr>
                <w:sz w:val="28"/>
                <w:szCs w:val="28"/>
              </w:rPr>
            </w:pPr>
          </w:p>
        </w:tc>
      </w:tr>
      <w:tr w:rsidR="007F6B84" w:rsidTr="003B25E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</w:pPr>
            <w:r>
              <w:rPr>
                <w:sz w:val="28"/>
                <w:szCs w:val="28"/>
              </w:rPr>
              <w:t>Общеобразовательные организации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Default="007F6B84" w:rsidP="003B25EF">
            <w:pPr>
              <w:widowControl w:val="0"/>
            </w:pPr>
            <w:r>
              <w:rPr>
                <w:sz w:val="28"/>
                <w:szCs w:val="28"/>
              </w:rPr>
              <w:t>Территориальная доступность, мин.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B84" w:rsidRPr="000D6C04" w:rsidRDefault="007F6B84" w:rsidP="003B25EF">
            <w:pPr>
              <w:widowControl w:val="0"/>
            </w:pPr>
            <w:r w:rsidRPr="000D6C04">
              <w:rPr>
                <w:sz w:val="28"/>
                <w:szCs w:val="28"/>
              </w:rPr>
              <w:t>Пешеходная доступность для многоквартирной жилой застройки – 15</w:t>
            </w:r>
          </w:p>
        </w:tc>
        <w:tc>
          <w:tcPr>
            <w:tcW w:w="426" w:type="dxa"/>
            <w:shd w:val="clear" w:color="auto" w:fill="auto"/>
          </w:tcPr>
          <w:p w:rsidR="007F6B84" w:rsidRDefault="007F6B84" w:rsidP="003B25EF">
            <w:pPr>
              <w:snapToGrid w:val="0"/>
              <w:rPr>
                <w:sz w:val="28"/>
                <w:szCs w:val="28"/>
              </w:rPr>
            </w:pPr>
          </w:p>
        </w:tc>
      </w:tr>
      <w:tr w:rsidR="007F6B84" w:rsidTr="003B25EF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B84" w:rsidRDefault="007F6B84" w:rsidP="003B25EF">
            <w:pPr>
              <w:widowControl w:val="0"/>
            </w:pPr>
            <w:r w:rsidRPr="00F85F4C">
              <w:rPr>
                <w:sz w:val="28"/>
                <w:szCs w:val="28"/>
              </w:rPr>
              <w:t>Сеть общественного пассажирского транспорта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6B84" w:rsidRDefault="007F6B84" w:rsidP="003B25EF">
            <w:pPr>
              <w:widowControl w:val="0"/>
            </w:pPr>
            <w:r>
              <w:rPr>
                <w:sz w:val="28"/>
                <w:szCs w:val="28"/>
              </w:rPr>
              <w:t xml:space="preserve">Территориальная доступность, </w:t>
            </w:r>
            <w:r w:rsidRPr="00F85F4C">
              <w:rPr>
                <w:sz w:val="28"/>
                <w:szCs w:val="28"/>
              </w:rPr>
              <w:t>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6B84" w:rsidRDefault="007F6B84" w:rsidP="003B25EF">
            <w:pPr>
              <w:widowControl w:val="0"/>
            </w:pPr>
            <w:r w:rsidRPr="00F85F4C">
              <w:rPr>
                <w:sz w:val="28"/>
                <w:szCs w:val="28"/>
              </w:rPr>
              <w:t>Радиус пешеходной доступности до ближайшей остановки общественного пассажирского транспорта</w:t>
            </w:r>
            <w:r>
              <w:rPr>
                <w:sz w:val="28"/>
                <w:szCs w:val="28"/>
              </w:rPr>
              <w:br/>
            </w:r>
            <w:r w:rsidRPr="00F85F4C">
              <w:rPr>
                <w:sz w:val="28"/>
                <w:szCs w:val="28"/>
              </w:rPr>
              <w:t xml:space="preserve">от мест проживания и мест работы </w:t>
            </w:r>
            <w:r>
              <w:rPr>
                <w:sz w:val="28"/>
                <w:szCs w:val="28"/>
              </w:rPr>
              <w:t xml:space="preserve">– </w:t>
            </w:r>
            <w:r w:rsidRPr="00F85F4C">
              <w:rPr>
                <w:sz w:val="28"/>
                <w:szCs w:val="28"/>
              </w:rPr>
              <w:t xml:space="preserve">500 </w:t>
            </w:r>
          </w:p>
        </w:tc>
        <w:tc>
          <w:tcPr>
            <w:tcW w:w="426" w:type="dxa"/>
            <w:shd w:val="clear" w:color="auto" w:fill="auto"/>
          </w:tcPr>
          <w:p w:rsidR="007F6B84" w:rsidRDefault="007F6B84" w:rsidP="003B25EF">
            <w:pPr>
              <w:tabs>
                <w:tab w:val="left" w:pos="5041"/>
              </w:tabs>
              <w:snapToGrid w:val="0"/>
              <w:ind w:left="80" w:right="80" w:hanging="80"/>
              <w:jc w:val="both"/>
              <w:rPr>
                <w:sz w:val="28"/>
                <w:szCs w:val="28"/>
              </w:rPr>
            </w:pPr>
          </w:p>
          <w:p w:rsidR="007F6B84" w:rsidRDefault="007F6B84" w:rsidP="003B25EF">
            <w:pPr>
              <w:tabs>
                <w:tab w:val="left" w:pos="5041"/>
              </w:tabs>
              <w:ind w:left="80" w:right="80" w:hanging="80"/>
              <w:jc w:val="both"/>
              <w:rPr>
                <w:bCs/>
                <w:spacing w:val="-2"/>
                <w:sz w:val="28"/>
                <w:szCs w:val="28"/>
              </w:rPr>
            </w:pPr>
          </w:p>
          <w:p w:rsidR="007F6B84" w:rsidRDefault="007F6B84" w:rsidP="003B25EF">
            <w:pPr>
              <w:tabs>
                <w:tab w:val="left" w:pos="5041"/>
              </w:tabs>
              <w:ind w:right="80"/>
              <w:jc w:val="both"/>
              <w:rPr>
                <w:bCs/>
                <w:spacing w:val="-2"/>
                <w:sz w:val="28"/>
                <w:szCs w:val="28"/>
              </w:rPr>
            </w:pPr>
          </w:p>
          <w:p w:rsidR="007F6B84" w:rsidRDefault="007F6B84" w:rsidP="003B25EF">
            <w:pPr>
              <w:tabs>
                <w:tab w:val="left" w:pos="5041"/>
              </w:tabs>
              <w:ind w:right="80"/>
              <w:jc w:val="both"/>
              <w:rPr>
                <w:bCs/>
                <w:sz w:val="28"/>
                <w:szCs w:val="28"/>
              </w:rPr>
            </w:pPr>
          </w:p>
          <w:p w:rsidR="007F6B84" w:rsidRDefault="007F6B84" w:rsidP="003B25EF">
            <w:pPr>
              <w:tabs>
                <w:tab w:val="left" w:pos="5041"/>
              </w:tabs>
              <w:ind w:right="80"/>
              <w:jc w:val="both"/>
              <w:rPr>
                <w:bCs/>
                <w:sz w:val="28"/>
                <w:szCs w:val="28"/>
              </w:rPr>
            </w:pPr>
          </w:p>
          <w:p w:rsidR="007F6B84" w:rsidRDefault="007F6B84" w:rsidP="003B25EF">
            <w:pPr>
              <w:tabs>
                <w:tab w:val="left" w:pos="5041"/>
              </w:tabs>
              <w:ind w:right="80"/>
              <w:jc w:val="both"/>
            </w:pPr>
            <w:r>
              <w:rPr>
                <w:bCs/>
                <w:sz w:val="28"/>
                <w:szCs w:val="28"/>
              </w:rPr>
              <w:t>»;</w:t>
            </w:r>
          </w:p>
        </w:tc>
      </w:tr>
    </w:tbl>
    <w:p w:rsidR="007F6B84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</w:p>
    <w:p w:rsidR="007F6B84" w:rsidRPr="008257F8" w:rsidRDefault="007F6B84" w:rsidP="007F6B84">
      <w:pPr>
        <w:autoSpaceDE w:val="0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2) в</w:t>
      </w:r>
      <w:r w:rsidRPr="008257F8">
        <w:rPr>
          <w:sz w:val="28"/>
          <w:szCs w:val="28"/>
          <w:lang w:eastAsia="ru-RU"/>
        </w:rPr>
        <w:t xml:space="preserve"> приложении № 1 «Карта градостроительного зонирования </w:t>
      </w:r>
      <w:bookmarkStart w:id="0" w:name="_Hlk193805304"/>
      <w:r w:rsidRPr="008257F8">
        <w:rPr>
          <w:sz w:val="28"/>
          <w:szCs w:val="28"/>
          <w:lang w:eastAsia="ru-RU"/>
        </w:rPr>
        <w:t>территорий муниципального образования городской округ город Омск Омской области</w:t>
      </w:r>
      <w:bookmarkEnd w:id="0"/>
      <w:r w:rsidRPr="008257F8">
        <w:rPr>
          <w:sz w:val="28"/>
          <w:szCs w:val="28"/>
          <w:lang w:eastAsia="ru-RU"/>
        </w:rPr>
        <w:t xml:space="preserve">» изложить в новой редакции следующие территориальные зоны: </w:t>
      </w:r>
    </w:p>
    <w:p w:rsidR="007F6B84" w:rsidRPr="008257F8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8257F8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> ОД-1</w:t>
      </w:r>
      <w:r w:rsidRPr="008257F8">
        <w:rPr>
          <w:sz w:val="28"/>
          <w:szCs w:val="28"/>
          <w:lang w:eastAsia="ru-RU"/>
        </w:rPr>
        <w:t>/</w:t>
      </w:r>
      <w:r>
        <w:rPr>
          <w:sz w:val="28"/>
          <w:szCs w:val="28"/>
          <w:lang w:eastAsia="ru-RU"/>
        </w:rPr>
        <w:t xml:space="preserve">201 </w:t>
      </w:r>
      <w:r w:rsidRPr="008257F8">
        <w:rPr>
          <w:sz w:val="28"/>
          <w:szCs w:val="28"/>
          <w:lang w:eastAsia="ru-RU"/>
        </w:rPr>
        <w:t>согласно приложению № 1 к настоящему Решению;</w:t>
      </w:r>
    </w:p>
    <w:p w:rsidR="007F6B84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8257F8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> ОД</w:t>
      </w:r>
      <w:r w:rsidRPr="008257F8">
        <w:rPr>
          <w:sz w:val="28"/>
          <w:szCs w:val="28"/>
          <w:lang w:eastAsia="ru-RU"/>
        </w:rPr>
        <w:t>-1/</w:t>
      </w:r>
      <w:r>
        <w:rPr>
          <w:sz w:val="28"/>
          <w:szCs w:val="28"/>
          <w:lang w:eastAsia="ru-RU"/>
        </w:rPr>
        <w:t>295</w:t>
      </w:r>
      <w:r w:rsidRPr="008257F8">
        <w:rPr>
          <w:sz w:val="28"/>
          <w:szCs w:val="28"/>
          <w:lang w:eastAsia="ru-RU"/>
        </w:rPr>
        <w:t>, выдел</w:t>
      </w:r>
      <w:r>
        <w:rPr>
          <w:sz w:val="28"/>
          <w:szCs w:val="28"/>
          <w:lang w:eastAsia="ru-RU"/>
        </w:rPr>
        <w:t>ив</w:t>
      </w:r>
      <w:r w:rsidRPr="008257F8">
        <w:rPr>
          <w:sz w:val="28"/>
          <w:szCs w:val="28"/>
          <w:lang w:eastAsia="ru-RU"/>
        </w:rPr>
        <w:t xml:space="preserve"> территориальн</w:t>
      </w:r>
      <w:r>
        <w:rPr>
          <w:sz w:val="28"/>
          <w:szCs w:val="28"/>
          <w:lang w:eastAsia="ru-RU"/>
        </w:rPr>
        <w:t>ую</w:t>
      </w:r>
      <w:r w:rsidRPr="008257F8">
        <w:rPr>
          <w:sz w:val="28"/>
          <w:szCs w:val="28"/>
          <w:lang w:eastAsia="ru-RU"/>
        </w:rPr>
        <w:t xml:space="preserve"> зон</w:t>
      </w:r>
      <w:r>
        <w:rPr>
          <w:sz w:val="28"/>
          <w:szCs w:val="28"/>
          <w:lang w:eastAsia="ru-RU"/>
        </w:rPr>
        <w:t>у</w:t>
      </w:r>
      <w:r w:rsidRPr="008257F8">
        <w:rPr>
          <w:sz w:val="28"/>
          <w:szCs w:val="28"/>
          <w:lang w:eastAsia="ru-RU"/>
        </w:rPr>
        <w:t xml:space="preserve"> ОД-1</w:t>
      </w:r>
      <w:r>
        <w:rPr>
          <w:sz w:val="28"/>
          <w:szCs w:val="28"/>
          <w:lang w:eastAsia="ru-RU"/>
        </w:rPr>
        <w:t xml:space="preserve"> </w:t>
      </w:r>
      <w:r w:rsidRPr="008257F8">
        <w:rPr>
          <w:sz w:val="28"/>
          <w:szCs w:val="28"/>
          <w:lang w:eastAsia="ru-RU"/>
        </w:rPr>
        <w:t>с номер</w:t>
      </w:r>
      <w:r>
        <w:rPr>
          <w:sz w:val="28"/>
          <w:szCs w:val="28"/>
          <w:lang w:eastAsia="ru-RU"/>
        </w:rPr>
        <w:t xml:space="preserve">ом 326, </w:t>
      </w:r>
      <w:r w:rsidRPr="008257F8">
        <w:rPr>
          <w:sz w:val="28"/>
          <w:szCs w:val="28"/>
          <w:lang w:eastAsia="ru-RU"/>
        </w:rPr>
        <w:t>согласно приложению № 2 к настоящему Решению</w:t>
      </w:r>
      <w:r>
        <w:rPr>
          <w:sz w:val="28"/>
          <w:szCs w:val="28"/>
          <w:lang w:eastAsia="ru-RU"/>
        </w:rPr>
        <w:t>;</w:t>
      </w:r>
    </w:p>
    <w:p w:rsidR="007F6B84" w:rsidRPr="00FA46CF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СО</w:t>
      </w:r>
      <w:r w:rsidRPr="00FA46CF">
        <w:rPr>
          <w:sz w:val="28"/>
          <w:szCs w:val="28"/>
          <w:lang w:eastAsia="ru-RU"/>
        </w:rPr>
        <w:t>/</w:t>
      </w:r>
      <w:r>
        <w:rPr>
          <w:sz w:val="28"/>
          <w:szCs w:val="28"/>
          <w:lang w:eastAsia="ru-RU"/>
        </w:rPr>
        <w:t xml:space="preserve">122 </w:t>
      </w:r>
      <w:r w:rsidRPr="008257F8">
        <w:rPr>
          <w:sz w:val="28"/>
          <w:szCs w:val="28"/>
          <w:lang w:eastAsia="ru-RU"/>
        </w:rPr>
        <w:t>согласно приложе</w:t>
      </w:r>
      <w:r>
        <w:rPr>
          <w:sz w:val="28"/>
          <w:szCs w:val="28"/>
          <w:lang w:eastAsia="ru-RU"/>
        </w:rPr>
        <w:t>нию № 3</w:t>
      </w:r>
      <w:r w:rsidRPr="008257F8">
        <w:rPr>
          <w:sz w:val="28"/>
          <w:szCs w:val="28"/>
          <w:lang w:eastAsia="ru-RU"/>
        </w:rPr>
        <w:t xml:space="preserve"> к настоящему Решению</w:t>
      </w:r>
      <w:r>
        <w:rPr>
          <w:sz w:val="28"/>
          <w:szCs w:val="28"/>
          <w:lang w:eastAsia="ru-RU"/>
        </w:rPr>
        <w:t>;</w:t>
      </w:r>
    </w:p>
    <w:p w:rsidR="007F6B84" w:rsidRDefault="007F6B84" w:rsidP="007F6B84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3) </w:t>
      </w:r>
      <w:hyperlink r:id="rId8" w:history="1">
        <w:r w:rsidRPr="00032FC4">
          <w:rPr>
            <w:sz w:val="28"/>
            <w:szCs w:val="28"/>
            <w:lang w:eastAsia="ru-RU"/>
          </w:rPr>
          <w:t xml:space="preserve">приложение </w:t>
        </w:r>
        <w:r>
          <w:rPr>
            <w:sz w:val="28"/>
            <w:szCs w:val="28"/>
            <w:lang w:eastAsia="ru-RU"/>
          </w:rPr>
          <w:t>№</w:t>
        </w:r>
        <w:r w:rsidRPr="00032FC4">
          <w:rPr>
            <w:sz w:val="28"/>
            <w:szCs w:val="28"/>
            <w:lang w:eastAsia="ru-RU"/>
          </w:rPr>
          <w:t xml:space="preserve"> 5</w:t>
        </w:r>
      </w:hyperlink>
      <w:r>
        <w:rPr>
          <w:sz w:val="28"/>
          <w:szCs w:val="28"/>
          <w:lang w:eastAsia="ru-RU"/>
        </w:rPr>
        <w:t xml:space="preserve"> «Карта территорий муниципального образования городской округ город Омск Омской области, в границах которых предусматривается осуществление деятельности по комплексному развитию территории» изложить в новой редакции согласно </w:t>
      </w:r>
      <w:hyperlink r:id="rId9" w:history="1">
        <w:r w:rsidRPr="00032FC4">
          <w:rPr>
            <w:sz w:val="28"/>
            <w:szCs w:val="28"/>
            <w:lang w:eastAsia="ru-RU"/>
          </w:rPr>
          <w:t xml:space="preserve">приложению </w:t>
        </w:r>
        <w:r>
          <w:rPr>
            <w:sz w:val="28"/>
            <w:szCs w:val="28"/>
            <w:lang w:eastAsia="ru-RU"/>
          </w:rPr>
          <w:t>№</w:t>
        </w:r>
        <w:r w:rsidRPr="00032FC4">
          <w:rPr>
            <w:sz w:val="28"/>
            <w:szCs w:val="28"/>
            <w:lang w:eastAsia="ru-RU"/>
          </w:rPr>
          <w:t xml:space="preserve"> </w:t>
        </w:r>
      </w:hyperlink>
      <w:r>
        <w:rPr>
          <w:sz w:val="28"/>
          <w:szCs w:val="28"/>
          <w:lang w:eastAsia="ru-RU"/>
        </w:rPr>
        <w:t>4 к настоящему Решению.</w:t>
      </w:r>
    </w:p>
    <w:p w:rsidR="007F6B84" w:rsidRDefault="007F6B84" w:rsidP="007F6B84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F6B84" w:rsidRDefault="007F6B84" w:rsidP="007F6B84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Статья 2.</w:t>
      </w:r>
    </w:p>
    <w:p w:rsidR="007F6B84" w:rsidRDefault="007F6B84" w:rsidP="007F6B84">
      <w:pPr>
        <w:autoSpaceDE w:val="0"/>
        <w:ind w:firstLine="709"/>
        <w:jc w:val="both"/>
        <w:rPr>
          <w:sz w:val="28"/>
          <w:szCs w:val="28"/>
        </w:rPr>
      </w:pPr>
    </w:p>
    <w:p w:rsidR="007F6B84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 К настоящему Решению в обязательном порядке прилагаются сведения</w:t>
      </w:r>
      <w:r>
        <w:rPr>
          <w:sz w:val="28"/>
          <w:szCs w:val="28"/>
          <w:lang w:eastAsia="ru-RU"/>
        </w:rPr>
        <w:br/>
      </w:r>
      <w:proofErr w:type="gramStart"/>
      <w:r>
        <w:rPr>
          <w:sz w:val="28"/>
          <w:szCs w:val="28"/>
          <w:lang w:eastAsia="ru-RU"/>
        </w:rPr>
        <w:t>об установленных</w:t>
      </w:r>
      <w:proofErr w:type="gramEnd"/>
      <w:r>
        <w:rPr>
          <w:sz w:val="28"/>
          <w:szCs w:val="28"/>
          <w:lang w:eastAsia="ru-RU"/>
        </w:rPr>
        <w:t xml:space="preserve"> либо измененных настоящим Решением границах территориальных зон, содержащие графическое описание местоположения границ территориальных зон, перечень координат характерных точек этих границ</w:t>
      </w:r>
      <w:r>
        <w:rPr>
          <w:sz w:val="28"/>
          <w:szCs w:val="28"/>
          <w:lang w:eastAsia="ru-RU"/>
        </w:rPr>
        <w:br/>
        <w:t>в системе координат, используемой для ведения Единого государственного реестра недвижимости, для направления их в орган регистрации прав.</w:t>
      </w:r>
    </w:p>
    <w:p w:rsidR="007F6B84" w:rsidRDefault="007F6B84" w:rsidP="007F6B84">
      <w:pPr>
        <w:suppressAutoHyphens w:val="0"/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Сведения оформлены в формате электронного документа, созданного в виде файлов с использованием схем для формирования документов в формате XML, обеспечивающих считывание и контроль за содержащимися в них данными.</w:t>
      </w:r>
    </w:p>
    <w:p w:rsidR="007F6B84" w:rsidRDefault="007F6B84" w:rsidP="007F6B84">
      <w:pPr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Ввиду оформления указанных сведений в форме графического описания</w:t>
      </w:r>
      <w:r>
        <w:rPr>
          <w:sz w:val="28"/>
          <w:szCs w:val="28"/>
          <w:lang w:eastAsia="ru-RU"/>
        </w:rPr>
        <w:br/>
        <w:t>местоположения границ территориальных зон в формате электронного документа данные сведения не входят в состав текстовой и графической частей настоящего</w:t>
      </w:r>
      <w:r>
        <w:rPr>
          <w:sz w:val="28"/>
          <w:szCs w:val="28"/>
          <w:lang w:eastAsia="ru-RU"/>
        </w:rPr>
        <w:br/>
        <w:t>Решения и не подлежат опубликованию в порядке, установленном</w:t>
      </w:r>
      <w:r>
        <w:rPr>
          <w:sz w:val="28"/>
          <w:szCs w:val="28"/>
          <w:lang w:eastAsia="ru-RU"/>
        </w:rPr>
        <w:br/>
        <w:t>для официального опубликования муниципальных правовых актов города Омска.</w:t>
      </w:r>
    </w:p>
    <w:p w:rsidR="007F6B84" w:rsidRDefault="007F6B84" w:rsidP="007F6B84">
      <w:pPr>
        <w:suppressAutoHyphens w:val="0"/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 Настоящее Решение подлежит официальному опубликованию.</w:t>
      </w:r>
    </w:p>
    <w:p w:rsidR="007F6B84" w:rsidRDefault="007F6B84" w:rsidP="007F6B84">
      <w:pPr>
        <w:suppressAutoHyphens w:val="0"/>
        <w:autoSpaceDE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3. Контроль за исполнением настоящего Решения возложить на комитет</w:t>
      </w:r>
      <w:r>
        <w:rPr>
          <w:sz w:val="28"/>
          <w:szCs w:val="28"/>
          <w:lang w:eastAsia="ru-RU"/>
        </w:rPr>
        <w:br/>
        <w:t>Омского городского Совета по вопросам градостроительства, архитектуры</w:t>
      </w:r>
      <w:r>
        <w:rPr>
          <w:sz w:val="28"/>
          <w:szCs w:val="28"/>
          <w:lang w:eastAsia="ru-RU"/>
        </w:rPr>
        <w:br/>
        <w:t>и землепользования.</w:t>
      </w:r>
    </w:p>
    <w:p w:rsidR="007F6B84" w:rsidRDefault="007F6B84" w:rsidP="007F6B84">
      <w:pPr>
        <w:suppressAutoHyphens w:val="0"/>
        <w:autoSpaceDE w:val="0"/>
        <w:jc w:val="both"/>
        <w:rPr>
          <w:sz w:val="28"/>
          <w:szCs w:val="28"/>
          <w:lang w:eastAsia="ru-RU"/>
        </w:rPr>
      </w:pPr>
    </w:p>
    <w:p w:rsidR="007F6B84" w:rsidRDefault="007F6B84" w:rsidP="007F6B84">
      <w:pPr>
        <w:suppressAutoHyphens w:val="0"/>
        <w:autoSpaceDE w:val="0"/>
        <w:jc w:val="both"/>
        <w:rPr>
          <w:sz w:val="28"/>
          <w:szCs w:val="28"/>
          <w:lang w:eastAsia="ru-RU"/>
        </w:rPr>
      </w:pPr>
    </w:p>
    <w:p w:rsidR="007348A4" w:rsidRDefault="007F6B84" w:rsidP="007F6B84">
      <w:pPr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Мэр города Омска                                                                 </w:t>
      </w:r>
      <w:r w:rsidR="003D3FB3" w:rsidRPr="003D3FB3">
        <w:rPr>
          <w:sz w:val="28"/>
          <w:szCs w:val="28"/>
        </w:rPr>
        <w:t xml:space="preserve">       </w:t>
      </w:r>
      <w:bookmarkStart w:id="1" w:name="_GoBack"/>
      <w:bookmarkEnd w:id="1"/>
      <w:r>
        <w:rPr>
          <w:sz w:val="28"/>
          <w:szCs w:val="28"/>
        </w:rPr>
        <w:t xml:space="preserve">                         С.Н. Шелест</w:t>
      </w: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2F7ABB" w:rsidP="007F6B84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-720090</wp:posOffset>
            </wp:positionV>
            <wp:extent cx="7511415" cy="10607675"/>
            <wp:effectExtent l="0" t="0" r="0" b="3175"/>
            <wp:wrapNone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0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2F7ABB" w:rsidP="007F6B84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38085" cy="10553700"/>
            <wp:effectExtent l="0" t="0" r="5715" b="0"/>
            <wp:wrapNone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2F7ABB" w:rsidP="007F6B84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-710565</wp:posOffset>
            </wp:positionV>
            <wp:extent cx="7489825" cy="10589260"/>
            <wp:effectExtent l="0" t="0" r="0" b="2540"/>
            <wp:wrapNone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25" cy="1058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2F7ABB" w:rsidP="007F6B84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-701675</wp:posOffset>
            </wp:positionV>
            <wp:extent cx="7203440" cy="8079105"/>
            <wp:effectExtent l="0" t="0" r="635" b="635"/>
            <wp:wrapNone/>
            <wp:docPr id="5" name="Рисунок 5" descr="Карта К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а КР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80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003902" w:rsidRPr="00003902" w:rsidRDefault="00003902" w:rsidP="00003902">
      <w:pPr>
        <w:ind w:left="-142" w:right="-144"/>
        <w:jc w:val="center"/>
        <w:rPr>
          <w:sz w:val="28"/>
          <w:szCs w:val="28"/>
        </w:rPr>
      </w:pPr>
      <w:r w:rsidRPr="00003902">
        <w:rPr>
          <w:sz w:val="28"/>
          <w:szCs w:val="28"/>
        </w:rPr>
        <w:t>ПОЯСНИТЕЛЬНАЯ ЗАПИСКА</w:t>
      </w:r>
    </w:p>
    <w:p w:rsidR="00003902" w:rsidRPr="00003902" w:rsidRDefault="00003902" w:rsidP="00003902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 w:rsidRPr="00003902">
        <w:rPr>
          <w:sz w:val="28"/>
          <w:szCs w:val="28"/>
        </w:rPr>
        <w:t>к проекту Решения Омского городского Совета</w:t>
      </w:r>
    </w:p>
    <w:p w:rsidR="00003902" w:rsidRPr="00003902" w:rsidRDefault="00003902" w:rsidP="00003902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 w:rsidRPr="00003902">
        <w:rPr>
          <w:sz w:val="28"/>
          <w:szCs w:val="28"/>
        </w:rPr>
        <w:t>«О внесении изменений в Правила землепользования и застройки</w:t>
      </w:r>
      <w:r w:rsidRPr="00003902">
        <w:rPr>
          <w:sz w:val="28"/>
          <w:szCs w:val="28"/>
        </w:rPr>
        <w:br/>
        <w:t xml:space="preserve">муниципального образования городской округ город Омск Омской </w:t>
      </w:r>
      <w:proofErr w:type="gramStart"/>
      <w:r w:rsidRPr="00003902">
        <w:rPr>
          <w:sz w:val="28"/>
          <w:szCs w:val="28"/>
        </w:rPr>
        <w:t>области,</w:t>
      </w:r>
      <w:r w:rsidRPr="00003902">
        <w:rPr>
          <w:sz w:val="28"/>
          <w:szCs w:val="28"/>
        </w:rPr>
        <w:br/>
        <w:t>утвержденные</w:t>
      </w:r>
      <w:proofErr w:type="gramEnd"/>
      <w:r w:rsidRPr="00003902">
        <w:rPr>
          <w:sz w:val="28"/>
          <w:szCs w:val="28"/>
        </w:rPr>
        <w:t xml:space="preserve"> Решением Омского городского Совета от 10.12.2008 № 201»</w:t>
      </w:r>
    </w:p>
    <w:p w:rsidR="00003902" w:rsidRPr="00003902" w:rsidRDefault="00003902" w:rsidP="00003902">
      <w:pPr>
        <w:ind w:left="-142" w:firstLine="709"/>
        <w:jc w:val="both"/>
        <w:rPr>
          <w:sz w:val="28"/>
          <w:szCs w:val="28"/>
        </w:rPr>
      </w:pPr>
    </w:p>
    <w:p w:rsidR="00003902" w:rsidRPr="00003902" w:rsidRDefault="00003902" w:rsidP="00003902">
      <w:pPr>
        <w:autoSpaceDE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003902">
        <w:rPr>
          <w:sz w:val="28"/>
          <w:szCs w:val="28"/>
        </w:rPr>
        <w:t>Проект Решения Омского городского Совета «О внесении изменений</w:t>
      </w:r>
      <w:r w:rsidRPr="00003902">
        <w:rPr>
          <w:sz w:val="28"/>
          <w:szCs w:val="28"/>
        </w:rPr>
        <w:br/>
        <w:t>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 (далее – проект Решения) подготовлен</w:t>
      </w:r>
      <w:r w:rsidRPr="00003902">
        <w:rPr>
          <w:sz w:val="28"/>
          <w:szCs w:val="28"/>
        </w:rPr>
        <w:br/>
        <w:t>в соответствии с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Федерации», Уставом города Омска с учетом протокола общественных обсуждений по проекту внесения изменений в Правила</w:t>
      </w:r>
      <w:r w:rsidRPr="00003902">
        <w:rPr>
          <w:color w:val="000000"/>
          <w:sz w:val="28"/>
          <w:szCs w:val="28"/>
        </w:rPr>
        <w:t xml:space="preserve"> землепользования</w:t>
      </w:r>
      <w:r w:rsidRPr="00003902">
        <w:rPr>
          <w:sz w:val="28"/>
          <w:szCs w:val="28"/>
        </w:rPr>
        <w:t xml:space="preserve"> и застройки муниципального образования городской округ город Омск Омской области </w:t>
      </w:r>
      <w:r w:rsidRPr="00003902">
        <w:rPr>
          <w:color w:val="000000"/>
          <w:sz w:val="28"/>
          <w:szCs w:val="28"/>
        </w:rPr>
        <w:t>от 06.03.2025 и заключения о результатах указанных общественных обсуждений от 06.03.2025.</w:t>
      </w:r>
    </w:p>
    <w:p w:rsidR="00003902" w:rsidRPr="00003902" w:rsidRDefault="00003902" w:rsidP="00003902">
      <w:pPr>
        <w:autoSpaceDE w:val="0"/>
        <w:ind w:firstLine="708"/>
        <w:jc w:val="both"/>
        <w:rPr>
          <w:sz w:val="28"/>
          <w:szCs w:val="28"/>
        </w:rPr>
      </w:pPr>
      <w:r w:rsidRPr="00003902">
        <w:rPr>
          <w:sz w:val="28"/>
          <w:szCs w:val="28"/>
          <w:lang w:eastAsia="ru-RU"/>
        </w:rPr>
        <w:t>Проект Решения подготовлен на основании предложений О</w:t>
      </w:r>
      <w:r w:rsidRPr="00003902">
        <w:rPr>
          <w:bCs/>
          <w:sz w:val="28"/>
          <w:szCs w:val="28"/>
        </w:rPr>
        <w:t>бщества</w:t>
      </w:r>
      <w:r w:rsidRPr="00003902">
        <w:rPr>
          <w:bCs/>
          <w:sz w:val="28"/>
          <w:szCs w:val="28"/>
        </w:rPr>
        <w:br/>
        <w:t>с ограниченной ответственностью «Специализированный застройщик «</w:t>
      </w:r>
      <w:proofErr w:type="spellStart"/>
      <w:r w:rsidRPr="00003902">
        <w:rPr>
          <w:bCs/>
          <w:sz w:val="28"/>
          <w:szCs w:val="28"/>
        </w:rPr>
        <w:t>Глоракс</w:t>
      </w:r>
      <w:proofErr w:type="spellEnd"/>
      <w:r w:rsidRPr="00003902">
        <w:rPr>
          <w:bCs/>
          <w:sz w:val="28"/>
          <w:szCs w:val="28"/>
        </w:rPr>
        <w:t>-Омск Заозерная»</w:t>
      </w:r>
      <w:r w:rsidRPr="00003902">
        <w:rPr>
          <w:color w:val="000000"/>
          <w:sz w:val="28"/>
          <w:szCs w:val="28"/>
          <w:lang w:eastAsia="ru-RU"/>
        </w:rPr>
        <w:t>,</w:t>
      </w:r>
      <w:r w:rsidRPr="00003902">
        <w:rPr>
          <w:sz w:val="28"/>
          <w:szCs w:val="28"/>
          <w:lang w:eastAsia="ru-RU"/>
        </w:rPr>
        <w:t xml:space="preserve"> департамента архитектуры и градостроительства Администрации города Омска, физ</w:t>
      </w:r>
      <w:r w:rsidRPr="00003902">
        <w:rPr>
          <w:color w:val="000000"/>
          <w:sz w:val="28"/>
          <w:szCs w:val="28"/>
          <w:lang w:eastAsia="ru-RU"/>
        </w:rPr>
        <w:t xml:space="preserve">ических лиц, </w:t>
      </w:r>
      <w:r w:rsidRPr="00003902">
        <w:rPr>
          <w:iCs/>
          <w:color w:val="000000"/>
          <w:sz w:val="28"/>
          <w:szCs w:val="28"/>
          <w:lang w:eastAsia="ru-RU"/>
        </w:rPr>
        <w:t>поступивших в инициативном порядке</w:t>
      </w:r>
      <w:r w:rsidRPr="00003902">
        <w:rPr>
          <w:color w:val="000000"/>
          <w:sz w:val="28"/>
          <w:szCs w:val="28"/>
          <w:lang w:eastAsia="ru-RU"/>
        </w:rPr>
        <w:t>.</w:t>
      </w:r>
    </w:p>
    <w:p w:rsidR="00003902" w:rsidRPr="00003902" w:rsidRDefault="00003902" w:rsidP="00003902">
      <w:pPr>
        <w:ind w:right="-3" w:firstLine="708"/>
        <w:jc w:val="both"/>
        <w:rPr>
          <w:color w:val="000000"/>
          <w:sz w:val="28"/>
          <w:szCs w:val="28"/>
        </w:rPr>
      </w:pPr>
      <w:r w:rsidRPr="00003902">
        <w:rPr>
          <w:sz w:val="28"/>
          <w:szCs w:val="28"/>
        </w:rPr>
        <w:t xml:space="preserve">Проектом Решения предлагается внести следующие </w:t>
      </w:r>
      <w:r w:rsidRPr="00003902">
        <w:rPr>
          <w:color w:val="000000"/>
          <w:sz w:val="28"/>
          <w:szCs w:val="28"/>
        </w:rPr>
        <w:t>изменения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 (далее – Правила):</w:t>
      </w:r>
    </w:p>
    <w:p w:rsidR="00003902" w:rsidRPr="00003902" w:rsidRDefault="00003902" w:rsidP="00003902">
      <w:pPr>
        <w:ind w:right="-3" w:firstLine="708"/>
        <w:jc w:val="both"/>
        <w:rPr>
          <w:color w:val="000000"/>
          <w:sz w:val="28"/>
          <w:szCs w:val="28"/>
          <w:lang w:eastAsia="ru-RU"/>
        </w:rPr>
      </w:pPr>
      <w:r w:rsidRPr="00003902">
        <w:rPr>
          <w:color w:val="000000"/>
          <w:sz w:val="28"/>
          <w:szCs w:val="28"/>
        </w:rPr>
        <w:t>-</w:t>
      </w:r>
      <w:r w:rsidRPr="00003902">
        <w:rPr>
          <w:sz w:val="28"/>
          <w:szCs w:val="28"/>
        </w:rPr>
        <w:t xml:space="preserve"> градостроительный регламент зоны объектов административно-делового и общественного назначения ОД-1, </w:t>
      </w:r>
      <w:r w:rsidRPr="00003902">
        <w:rPr>
          <w:sz w:val="28"/>
          <w:szCs w:val="28"/>
          <w:lang w:eastAsia="ru-RU"/>
        </w:rPr>
        <w:t>в границах которой планируется осуществление деятельности по комплексному развитию территории,</w:t>
      </w:r>
      <w:r w:rsidRPr="00003902">
        <w:rPr>
          <w:sz w:val="28"/>
          <w:szCs w:val="28"/>
        </w:rPr>
        <w:t xml:space="preserve"> дополни</w:t>
      </w:r>
      <w:r w:rsidRPr="00003902">
        <w:rPr>
          <w:sz w:val="28"/>
          <w:szCs w:val="28"/>
          <w:lang w:eastAsia="ru-RU"/>
        </w:rPr>
        <w:t>ть</w:t>
      </w:r>
      <w:r w:rsidRPr="00003902">
        <w:rPr>
          <w:color w:val="FF0000"/>
          <w:sz w:val="28"/>
          <w:szCs w:val="28"/>
        </w:rPr>
        <w:t xml:space="preserve"> </w:t>
      </w:r>
      <w:r w:rsidRPr="00003902">
        <w:rPr>
          <w:sz w:val="28"/>
          <w:szCs w:val="28"/>
          <w:lang w:eastAsia="ru-RU"/>
        </w:rPr>
        <w:t>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 с учетом требований части 6 статьи 30 Градостроительного кодекса Российской Федерации</w:t>
      </w:r>
      <w:r w:rsidRPr="00003902">
        <w:rPr>
          <w:bCs/>
          <w:color w:val="000000"/>
          <w:sz w:val="28"/>
          <w:szCs w:val="28"/>
        </w:rPr>
        <w:t>;</w:t>
      </w:r>
    </w:p>
    <w:p w:rsidR="00003902" w:rsidRPr="00003902" w:rsidRDefault="00003902" w:rsidP="00003902">
      <w:pPr>
        <w:autoSpaceDE w:val="0"/>
        <w:ind w:right="-3" w:firstLine="708"/>
        <w:jc w:val="both"/>
        <w:rPr>
          <w:color w:val="000000"/>
          <w:sz w:val="28"/>
          <w:szCs w:val="28"/>
          <w:lang w:eastAsia="ru-RU"/>
        </w:rPr>
      </w:pPr>
      <w:r w:rsidRPr="00003902">
        <w:rPr>
          <w:color w:val="000000"/>
          <w:sz w:val="28"/>
          <w:szCs w:val="28"/>
          <w:lang w:eastAsia="ru-RU"/>
        </w:rPr>
        <w:t>- в приложении № 1 «</w:t>
      </w:r>
      <w:hyperlink r:id="rId14" w:history="1">
        <w:r w:rsidRPr="00003902">
          <w:rPr>
            <w:rStyle w:val="a3"/>
            <w:color w:val="000000"/>
            <w:sz w:val="28"/>
            <w:szCs w:val="28"/>
            <w:u w:val="none"/>
            <w:lang w:eastAsia="ru-RU"/>
          </w:rPr>
          <w:t>Карта</w:t>
        </w:r>
      </w:hyperlink>
      <w:r w:rsidRPr="00003902">
        <w:rPr>
          <w:color w:val="000000"/>
          <w:sz w:val="28"/>
          <w:szCs w:val="28"/>
          <w:lang w:eastAsia="ru-RU"/>
        </w:rPr>
        <w:t xml:space="preserve"> градостроительного зонирования территорий муниципального образования городской округ город Омск Омской </w:t>
      </w:r>
      <w:proofErr w:type="gramStart"/>
      <w:r w:rsidRPr="00003902">
        <w:rPr>
          <w:color w:val="000000"/>
          <w:sz w:val="28"/>
          <w:szCs w:val="28"/>
          <w:lang w:eastAsia="ru-RU"/>
        </w:rPr>
        <w:t>области»</w:t>
      </w:r>
      <w:r w:rsidRPr="00003902">
        <w:rPr>
          <w:color w:val="000000"/>
          <w:sz w:val="28"/>
          <w:szCs w:val="28"/>
          <w:lang w:eastAsia="ru-RU"/>
        </w:rPr>
        <w:br/>
        <w:t>к</w:t>
      </w:r>
      <w:proofErr w:type="gramEnd"/>
      <w:r w:rsidRPr="00003902">
        <w:rPr>
          <w:color w:val="000000"/>
          <w:sz w:val="28"/>
          <w:szCs w:val="28"/>
          <w:lang w:eastAsia="ru-RU"/>
        </w:rPr>
        <w:t xml:space="preserve"> Правилам изложить в новой редакции некоторые территориальные зоны</w:t>
      </w:r>
      <w:r w:rsidRPr="00003902">
        <w:rPr>
          <w:color w:val="000000"/>
          <w:sz w:val="28"/>
          <w:szCs w:val="28"/>
          <w:lang w:eastAsia="ru-RU"/>
        </w:rPr>
        <w:br/>
        <w:t>и выделить новую территориальную зону объектов административно-делового</w:t>
      </w:r>
      <w:r w:rsidRPr="00003902">
        <w:rPr>
          <w:color w:val="000000"/>
          <w:sz w:val="28"/>
          <w:szCs w:val="28"/>
          <w:lang w:eastAsia="ru-RU"/>
        </w:rPr>
        <w:br/>
        <w:t>и общественного назначения ОД-1;</w:t>
      </w:r>
    </w:p>
    <w:p w:rsidR="00003902" w:rsidRPr="00003902" w:rsidRDefault="00003902" w:rsidP="00003902">
      <w:pPr>
        <w:autoSpaceDE w:val="0"/>
        <w:ind w:firstLine="710"/>
        <w:jc w:val="both"/>
        <w:rPr>
          <w:i/>
          <w:sz w:val="28"/>
          <w:szCs w:val="28"/>
        </w:rPr>
      </w:pPr>
      <w:r w:rsidRPr="00003902">
        <w:rPr>
          <w:color w:val="000000"/>
          <w:sz w:val="28"/>
          <w:szCs w:val="28"/>
          <w:lang w:eastAsia="ru-RU"/>
        </w:rPr>
        <w:t>- приложение № 5 «Карта территорий муниципального образования городской округ город Омск Омской области, в границах которых предусматривается осуществление деятельности по комплексному развитию территории» изложить в новой редакции,</w:t>
      </w:r>
      <w:r w:rsidRPr="00003902">
        <w:rPr>
          <w:i/>
          <w:color w:val="000000"/>
          <w:sz w:val="28"/>
          <w:szCs w:val="28"/>
          <w:lang w:eastAsia="ru-RU"/>
        </w:rPr>
        <w:t xml:space="preserve"> </w:t>
      </w:r>
      <w:r w:rsidRPr="00003902">
        <w:rPr>
          <w:rStyle w:val="af"/>
          <w:i w:val="0"/>
          <w:color w:val="000000"/>
          <w:sz w:val="28"/>
          <w:szCs w:val="28"/>
          <w:lang w:eastAsia="ru-RU"/>
        </w:rPr>
        <w:t>отобразив территорию в районе улицы Правый берег Иртыша, подлежащую комплексному развитию по инициативе правообладателей.</w:t>
      </w:r>
      <w:r w:rsidRPr="00003902">
        <w:rPr>
          <w:rStyle w:val="a3"/>
          <w:i/>
          <w:color w:val="000000"/>
          <w:sz w:val="28"/>
          <w:szCs w:val="28"/>
          <w:u w:val="none"/>
          <w:lang w:eastAsia="ru-RU"/>
        </w:rPr>
        <w:t xml:space="preserve"> </w:t>
      </w:r>
    </w:p>
    <w:p w:rsidR="00003902" w:rsidRPr="00003902" w:rsidRDefault="00003902" w:rsidP="00003902">
      <w:pPr>
        <w:ind w:right="-3" w:firstLine="708"/>
        <w:jc w:val="both"/>
        <w:rPr>
          <w:rStyle w:val="a3"/>
          <w:color w:val="000000"/>
          <w:sz w:val="28"/>
          <w:szCs w:val="28"/>
          <w:u w:val="none"/>
          <w:lang w:eastAsia="ru-RU"/>
        </w:rPr>
      </w:pPr>
      <w:r w:rsidRPr="00003902">
        <w:rPr>
          <w:sz w:val="28"/>
          <w:szCs w:val="28"/>
        </w:rPr>
        <w:t>Предлагаемые изменения в Правила</w:t>
      </w:r>
      <w:r w:rsidRPr="00003902">
        <w:rPr>
          <w:color w:val="000000"/>
          <w:sz w:val="28"/>
          <w:szCs w:val="28"/>
        </w:rPr>
        <w:t xml:space="preserve"> </w:t>
      </w:r>
      <w:r w:rsidRPr="00003902">
        <w:rPr>
          <w:sz w:val="28"/>
          <w:szCs w:val="28"/>
        </w:rPr>
        <w:t>соответствуют положениям Генерального плана муниципального образования городской округ город Омск Омской области, утвержденного Решением Омского городского Совета</w:t>
      </w:r>
      <w:r w:rsidRPr="00003902">
        <w:rPr>
          <w:sz w:val="28"/>
          <w:szCs w:val="28"/>
        </w:rPr>
        <w:br/>
        <w:t>от 25.07.2007 № 43.</w:t>
      </w:r>
    </w:p>
    <w:p w:rsidR="00003902" w:rsidRPr="00003902" w:rsidRDefault="00003902" w:rsidP="00003902">
      <w:pPr>
        <w:tabs>
          <w:tab w:val="left" w:pos="-142"/>
          <w:tab w:val="left" w:pos="9356"/>
          <w:tab w:val="left" w:pos="10348"/>
        </w:tabs>
        <w:autoSpaceDE w:val="0"/>
        <w:ind w:firstLine="709"/>
        <w:jc w:val="both"/>
        <w:rPr>
          <w:rStyle w:val="a3"/>
          <w:color w:val="000000"/>
          <w:sz w:val="28"/>
          <w:szCs w:val="28"/>
          <w:u w:val="none"/>
          <w:lang w:eastAsia="ru-RU"/>
        </w:rPr>
      </w:pPr>
      <w:r w:rsidRPr="00003902">
        <w:rPr>
          <w:color w:val="000000"/>
          <w:sz w:val="28"/>
          <w:szCs w:val="28"/>
        </w:rPr>
        <w:t>Принятие Решения Омского городского Совета «О внесении изменений</w:t>
      </w:r>
      <w:r w:rsidRPr="00003902">
        <w:rPr>
          <w:color w:val="000000"/>
          <w:sz w:val="28"/>
          <w:szCs w:val="28"/>
        </w:rPr>
        <w:br/>
        <w:t>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 не повлечет расходов за счет средств бюджета города Омска, а также признания утратившими силу, приостановления, изменения или принятия правовых актов Омского городского Совета.</w:t>
      </w:r>
    </w:p>
    <w:p w:rsidR="00003902" w:rsidRPr="00003902" w:rsidRDefault="00003902" w:rsidP="00003902">
      <w:pPr>
        <w:tabs>
          <w:tab w:val="left" w:pos="-142"/>
          <w:tab w:val="left" w:pos="8931"/>
        </w:tabs>
        <w:autoSpaceDE w:val="0"/>
        <w:ind w:firstLine="680"/>
        <w:jc w:val="both"/>
        <w:rPr>
          <w:rStyle w:val="a3"/>
          <w:color w:val="000000"/>
          <w:sz w:val="28"/>
          <w:szCs w:val="28"/>
          <w:u w:val="none"/>
          <w:lang w:eastAsia="ru-RU"/>
        </w:rPr>
      </w:pPr>
      <w:r w:rsidRPr="00003902">
        <w:rPr>
          <w:rStyle w:val="a3"/>
          <w:color w:val="000000"/>
          <w:sz w:val="28"/>
          <w:szCs w:val="28"/>
          <w:u w:val="none"/>
          <w:lang w:eastAsia="ru-RU"/>
        </w:rPr>
        <w:t>Положения, вводящие избыточные обязанности, запреты и ограничения</w:t>
      </w:r>
      <w:r w:rsidRPr="00003902">
        <w:rPr>
          <w:rStyle w:val="a3"/>
          <w:color w:val="000000"/>
          <w:sz w:val="28"/>
          <w:szCs w:val="28"/>
          <w:u w:val="none"/>
          <w:lang w:eastAsia="ru-RU"/>
        </w:rPr>
        <w:br/>
        <w:t>для субъектов предпринимательской и иной экономической деятельности</w:t>
      </w:r>
      <w:r w:rsidRPr="00003902">
        <w:rPr>
          <w:rStyle w:val="a3"/>
          <w:color w:val="000000"/>
          <w:sz w:val="28"/>
          <w:szCs w:val="28"/>
          <w:u w:val="none"/>
          <w:lang w:eastAsia="ru-RU"/>
        </w:rPr>
        <w:br/>
        <w:t>или способствующие их введению, а также положения, способствующие возникновению необоснованных расходов субъектов предпринимательской</w:t>
      </w:r>
      <w:r w:rsidRPr="00003902">
        <w:rPr>
          <w:rStyle w:val="a3"/>
          <w:color w:val="000000"/>
          <w:sz w:val="28"/>
          <w:szCs w:val="28"/>
          <w:u w:val="none"/>
          <w:lang w:eastAsia="ru-RU"/>
        </w:rPr>
        <w:br/>
        <w:t xml:space="preserve">и </w:t>
      </w:r>
      <w:proofErr w:type="gramStart"/>
      <w:r w:rsidRPr="00003902">
        <w:rPr>
          <w:rStyle w:val="a3"/>
          <w:color w:val="000000"/>
          <w:sz w:val="28"/>
          <w:szCs w:val="28"/>
          <w:u w:val="none"/>
          <w:lang w:eastAsia="ru-RU"/>
        </w:rPr>
        <w:t>иной экономической деятельности</w:t>
      </w:r>
      <w:proofErr w:type="gramEnd"/>
      <w:r w:rsidRPr="00003902">
        <w:rPr>
          <w:rStyle w:val="a3"/>
          <w:color w:val="000000"/>
          <w:sz w:val="28"/>
          <w:szCs w:val="28"/>
          <w:u w:val="none"/>
          <w:lang w:eastAsia="ru-RU"/>
        </w:rPr>
        <w:t xml:space="preserve"> и бюджета города Омска, проектом Решения не устанавливаются, в связи с чем необходимость проведения оценки регулирующего воздействия проекта Решения отсутствует. </w:t>
      </w:r>
    </w:p>
    <w:p w:rsidR="00003902" w:rsidRPr="00003902" w:rsidRDefault="00003902" w:rsidP="00003902">
      <w:pPr>
        <w:tabs>
          <w:tab w:val="left" w:pos="-142"/>
          <w:tab w:val="left" w:pos="8931"/>
        </w:tabs>
        <w:autoSpaceDE w:val="0"/>
        <w:ind w:firstLine="680"/>
        <w:jc w:val="both"/>
        <w:rPr>
          <w:sz w:val="28"/>
          <w:szCs w:val="28"/>
        </w:rPr>
      </w:pPr>
      <w:r w:rsidRPr="00003902">
        <w:rPr>
          <w:rStyle w:val="a3"/>
          <w:color w:val="000000"/>
          <w:sz w:val="28"/>
          <w:szCs w:val="28"/>
          <w:u w:val="none"/>
          <w:lang w:eastAsia="ru-RU"/>
        </w:rPr>
        <w:t>При проведении антикоррупционной экспертизы проекта Решения коррупциогенные факторы не выявлены.</w:t>
      </w:r>
    </w:p>
    <w:p w:rsidR="00003902" w:rsidRPr="00003902" w:rsidRDefault="00003902" w:rsidP="00003902">
      <w:pPr>
        <w:ind w:right="-3"/>
        <w:jc w:val="both"/>
        <w:rPr>
          <w:sz w:val="28"/>
          <w:szCs w:val="28"/>
        </w:rPr>
      </w:pPr>
    </w:p>
    <w:p w:rsidR="00003902" w:rsidRDefault="00003902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3902" w:rsidRDefault="00003902" w:rsidP="00003902">
      <w:pPr>
        <w:jc w:val="center"/>
        <w:rPr>
          <w:sz w:val="28"/>
          <w:szCs w:val="28"/>
        </w:rPr>
      </w:pPr>
      <w:r>
        <w:rPr>
          <w:sz w:val="28"/>
          <w:szCs w:val="28"/>
        </w:rPr>
        <w:t>СПИСОК</w:t>
      </w:r>
    </w:p>
    <w:p w:rsidR="00003902" w:rsidRDefault="00003902" w:rsidP="00003902">
      <w:pPr>
        <w:jc w:val="center"/>
        <w:rPr>
          <w:sz w:val="28"/>
          <w:szCs w:val="28"/>
        </w:rPr>
      </w:pPr>
      <w:r>
        <w:rPr>
          <w:sz w:val="28"/>
          <w:szCs w:val="28"/>
        </w:rPr>
        <w:t>лиц, являющихся разработчиками</w:t>
      </w:r>
    </w:p>
    <w:p w:rsidR="00003902" w:rsidRDefault="00003902" w:rsidP="0000390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проекта Решения Омского городского Совета</w:t>
      </w:r>
    </w:p>
    <w:p w:rsidR="00003902" w:rsidRDefault="00003902" w:rsidP="00003902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«О внесении изменений в Правила землепользования и застройки </w:t>
      </w:r>
    </w:p>
    <w:p w:rsidR="00003902" w:rsidRDefault="00003902" w:rsidP="00003902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городской округ город Омск Омской области, утвержденные Решением Омского городского Совета от 10.12.2008 № 201»</w:t>
      </w:r>
    </w:p>
    <w:p w:rsidR="00003902" w:rsidRDefault="00003902" w:rsidP="00003902">
      <w:pPr>
        <w:jc w:val="center"/>
        <w:rPr>
          <w:sz w:val="28"/>
          <w:szCs w:val="28"/>
        </w:rPr>
      </w:pPr>
    </w:p>
    <w:p w:rsidR="00003902" w:rsidRDefault="00003902" w:rsidP="00003902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40"/>
        <w:gridCol w:w="6190"/>
      </w:tblGrid>
      <w:tr w:rsidR="00003902" w:rsidTr="00605716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Воробьев</w:t>
            </w:r>
          </w:p>
          <w:p w:rsidR="00003902" w:rsidRDefault="00003902" w:rsidP="00605716">
            <w:r>
              <w:rPr>
                <w:sz w:val="28"/>
                <w:szCs w:val="28"/>
              </w:rPr>
              <w:t>Роман Владимирович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  <w:szCs w:val="28"/>
              </w:rPr>
              <w:t xml:space="preserve">Директор департамента архитектуры и градостроительства Администрации города Омска, главный архитектор города Омска, ответственный исполнитель, телефон 21-67-16 </w:t>
            </w:r>
          </w:p>
        </w:tc>
      </w:tr>
      <w:tr w:rsidR="00003902" w:rsidTr="00605716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Дерябина</w:t>
            </w:r>
          </w:p>
          <w:p w:rsidR="00003902" w:rsidRDefault="00003902" w:rsidP="00605716">
            <w:r>
              <w:rPr>
                <w:sz w:val="28"/>
                <w:szCs w:val="28"/>
              </w:rPr>
              <w:t xml:space="preserve">Ольга Евгеньевна </w:t>
            </w:r>
          </w:p>
        </w:tc>
        <w:tc>
          <w:tcPr>
            <w:tcW w:w="6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  <w:szCs w:val="28"/>
              </w:rPr>
              <w:t>Заместитель директора департамента архитектуры и градостроительства Администрации города Омска, телефон 21-67-12</w:t>
            </w:r>
          </w:p>
        </w:tc>
      </w:tr>
      <w:tr w:rsidR="00003902" w:rsidTr="00605716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Золотухина </w:t>
            </w:r>
          </w:p>
          <w:p w:rsidR="00003902" w:rsidRDefault="00003902" w:rsidP="00605716">
            <w:pPr>
              <w:jc w:val="both"/>
            </w:pPr>
            <w:r>
              <w:rPr>
                <w:sz w:val="28"/>
                <w:szCs w:val="28"/>
              </w:rPr>
              <w:t>Елена Семеновна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</w:rPr>
              <w:t>Начальник управления градостроительства департамента архитектуры и градостроительства Администрации города Омска, телефон 21-67-27</w:t>
            </w:r>
          </w:p>
        </w:tc>
      </w:tr>
      <w:tr w:rsidR="00003902" w:rsidTr="00605716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jc w:val="both"/>
              <w:rPr>
                <w:sz w:val="28"/>
              </w:rPr>
            </w:pPr>
            <w:r>
              <w:rPr>
                <w:sz w:val="28"/>
              </w:rPr>
              <w:t>Окунева</w:t>
            </w:r>
          </w:p>
          <w:p w:rsidR="00003902" w:rsidRDefault="00003902" w:rsidP="00605716">
            <w:pPr>
              <w:jc w:val="both"/>
            </w:pPr>
            <w:r>
              <w:rPr>
                <w:sz w:val="28"/>
              </w:rPr>
              <w:t>Маргарита Львовна</w:t>
            </w:r>
          </w:p>
        </w:tc>
        <w:tc>
          <w:tcPr>
            <w:tcW w:w="6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</w:rPr>
              <w:t>Начальник отдела по правилам землепользования и застройки управления градостроительства департамента архитектуры и градостроительства Администрации города Омска, телефон 21-67-52</w:t>
            </w:r>
          </w:p>
        </w:tc>
      </w:tr>
      <w:tr w:rsidR="00003902" w:rsidTr="00605716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Гурьянова</w:t>
            </w:r>
          </w:p>
          <w:p w:rsidR="00003902" w:rsidRDefault="00003902" w:rsidP="00605716">
            <w:pPr>
              <w:jc w:val="both"/>
            </w:pPr>
            <w:r>
              <w:rPr>
                <w:sz w:val="28"/>
                <w:szCs w:val="28"/>
              </w:rPr>
              <w:t>Елена Анатольевна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  <w:szCs w:val="28"/>
              </w:rPr>
              <w:t>Начальник отдела правовой экспертизы и кадрового обеспечения департамента архитектуры и градостроительства Администрации города Омска, телефон 21-67-56</w:t>
            </w:r>
          </w:p>
        </w:tc>
      </w:tr>
      <w:tr w:rsidR="00003902" w:rsidTr="00605716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Сафронова </w:t>
            </w:r>
          </w:p>
          <w:p w:rsidR="00003902" w:rsidRDefault="00003902" w:rsidP="00605716">
            <w:pPr>
              <w:jc w:val="both"/>
            </w:pPr>
            <w:r>
              <w:rPr>
                <w:sz w:val="28"/>
                <w:szCs w:val="28"/>
              </w:rPr>
              <w:t>Елизавета Дмитриевна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специалист отдела правовой</w:t>
            </w:r>
          </w:p>
          <w:p w:rsidR="00003902" w:rsidRDefault="00003902" w:rsidP="00605716">
            <w:r>
              <w:rPr>
                <w:sz w:val="28"/>
                <w:szCs w:val="28"/>
              </w:rPr>
              <w:t>экспертизы и кадрового обеспечения департамента архитектуры и градостроительства Администрации города Омска, телефон 21-67-56</w:t>
            </w:r>
          </w:p>
        </w:tc>
      </w:tr>
      <w:tr w:rsidR="00003902" w:rsidTr="00605716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902" w:rsidRDefault="00003902" w:rsidP="006057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Вагина</w:t>
            </w:r>
          </w:p>
          <w:p w:rsidR="00003902" w:rsidRDefault="00003902" w:rsidP="00605716">
            <w:pPr>
              <w:jc w:val="both"/>
            </w:pPr>
            <w:r>
              <w:rPr>
                <w:sz w:val="28"/>
                <w:szCs w:val="28"/>
              </w:rPr>
              <w:t>Мария Александровна</w:t>
            </w:r>
          </w:p>
        </w:tc>
        <w:tc>
          <w:tcPr>
            <w:tcW w:w="6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902" w:rsidRDefault="00003902" w:rsidP="00605716">
            <w:r>
              <w:rPr>
                <w:sz w:val="28"/>
              </w:rPr>
              <w:t>Консультант отдела по правилам землепользования и застройки управления градостроительства департамента архитектуры и градостроительства Администрации города Омска, телефон 21-67-29</w:t>
            </w:r>
          </w:p>
        </w:tc>
      </w:tr>
    </w:tbl>
    <w:p w:rsidR="00003902" w:rsidRDefault="00003902" w:rsidP="00003902">
      <w:pPr>
        <w:jc w:val="center"/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p w:rsidR="00F27C20" w:rsidRDefault="00F27C20" w:rsidP="007F6B84">
      <w:pPr>
        <w:autoSpaceDE w:val="0"/>
        <w:jc w:val="both"/>
        <w:rPr>
          <w:sz w:val="28"/>
          <w:szCs w:val="28"/>
        </w:rPr>
      </w:pPr>
    </w:p>
    <w:sectPr w:rsidR="00F27C20" w:rsidSect="007F6B8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567" w:bottom="1134" w:left="1134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3AA" w:rsidRDefault="00DD03AA" w:rsidP="009A6A91">
      <w:r>
        <w:separator/>
      </w:r>
    </w:p>
  </w:endnote>
  <w:endnote w:type="continuationSeparator" w:id="0">
    <w:p w:rsidR="00DD03AA" w:rsidRDefault="00DD03AA" w:rsidP="009A6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5BC" w:rsidRDefault="007F35B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73E" w:rsidRPr="006C0DF1" w:rsidRDefault="00A2273E" w:rsidP="006C0DF1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5BC" w:rsidRDefault="007F35B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3AA" w:rsidRDefault="00DD03AA" w:rsidP="009A6A91">
      <w:r>
        <w:separator/>
      </w:r>
    </w:p>
  </w:footnote>
  <w:footnote w:type="continuationSeparator" w:id="0">
    <w:p w:rsidR="00DD03AA" w:rsidRDefault="00DD03AA" w:rsidP="009A6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5BC" w:rsidRDefault="007F35BC">
    <w:pPr>
      <w:pStyle w:val="a9"/>
    </w:pPr>
  </w:p>
  <w:p w:rsidR="00986FF9" w:rsidRDefault="00986FF9"/>
  <w:p w:rsidR="008F4E95" w:rsidRDefault="008F4E9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FD1" w:rsidRDefault="00A16FD1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3D3FB3">
      <w:rPr>
        <w:noProof/>
      </w:rPr>
      <w:t>6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5BC" w:rsidRDefault="007F35BC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58C"/>
    <w:rsid w:val="00003902"/>
    <w:rsid w:val="000176E2"/>
    <w:rsid w:val="00023D16"/>
    <w:rsid w:val="00032D9E"/>
    <w:rsid w:val="00041733"/>
    <w:rsid w:val="00076823"/>
    <w:rsid w:val="000A590C"/>
    <w:rsid w:val="000B5D7F"/>
    <w:rsid w:val="000E5DA3"/>
    <w:rsid w:val="000F01AC"/>
    <w:rsid w:val="000F750A"/>
    <w:rsid w:val="0010075D"/>
    <w:rsid w:val="00101D9E"/>
    <w:rsid w:val="001033EC"/>
    <w:rsid w:val="00104D5D"/>
    <w:rsid w:val="00126135"/>
    <w:rsid w:val="001757DE"/>
    <w:rsid w:val="001C7261"/>
    <w:rsid w:val="001E423A"/>
    <w:rsid w:val="001E461A"/>
    <w:rsid w:val="00200161"/>
    <w:rsid w:val="00200A8F"/>
    <w:rsid w:val="00205844"/>
    <w:rsid w:val="00230F41"/>
    <w:rsid w:val="00231760"/>
    <w:rsid w:val="00262D18"/>
    <w:rsid w:val="00263396"/>
    <w:rsid w:val="0026494F"/>
    <w:rsid w:val="002E0FEE"/>
    <w:rsid w:val="002F03ED"/>
    <w:rsid w:val="002F5C67"/>
    <w:rsid w:val="002F735F"/>
    <w:rsid w:val="002F7ABB"/>
    <w:rsid w:val="00311B7C"/>
    <w:rsid w:val="003172D2"/>
    <w:rsid w:val="00323054"/>
    <w:rsid w:val="00333FB7"/>
    <w:rsid w:val="00343729"/>
    <w:rsid w:val="00350A59"/>
    <w:rsid w:val="00372BCE"/>
    <w:rsid w:val="003D3FB3"/>
    <w:rsid w:val="003E6616"/>
    <w:rsid w:val="003F66D1"/>
    <w:rsid w:val="00400BB8"/>
    <w:rsid w:val="00404340"/>
    <w:rsid w:val="0040536A"/>
    <w:rsid w:val="00417FC9"/>
    <w:rsid w:val="0043585B"/>
    <w:rsid w:val="0045429A"/>
    <w:rsid w:val="00470012"/>
    <w:rsid w:val="004A1E59"/>
    <w:rsid w:val="004A393B"/>
    <w:rsid w:val="004B6427"/>
    <w:rsid w:val="004D4554"/>
    <w:rsid w:val="004D52E5"/>
    <w:rsid w:val="004E344D"/>
    <w:rsid w:val="004E770E"/>
    <w:rsid w:val="004E7811"/>
    <w:rsid w:val="004F50EB"/>
    <w:rsid w:val="0050061B"/>
    <w:rsid w:val="0055481C"/>
    <w:rsid w:val="00567D1F"/>
    <w:rsid w:val="00577186"/>
    <w:rsid w:val="00580D18"/>
    <w:rsid w:val="00593D4A"/>
    <w:rsid w:val="005A400D"/>
    <w:rsid w:val="005B2CF3"/>
    <w:rsid w:val="005C5B3E"/>
    <w:rsid w:val="005D198D"/>
    <w:rsid w:val="005E152E"/>
    <w:rsid w:val="005E2A60"/>
    <w:rsid w:val="005F3DEA"/>
    <w:rsid w:val="00610804"/>
    <w:rsid w:val="006222FA"/>
    <w:rsid w:val="006546B7"/>
    <w:rsid w:val="00660EF5"/>
    <w:rsid w:val="006912DE"/>
    <w:rsid w:val="00691641"/>
    <w:rsid w:val="006B53C9"/>
    <w:rsid w:val="006C0DF1"/>
    <w:rsid w:val="006C0F72"/>
    <w:rsid w:val="006C57B7"/>
    <w:rsid w:val="006D4D43"/>
    <w:rsid w:val="006E719B"/>
    <w:rsid w:val="007038B9"/>
    <w:rsid w:val="00703DEB"/>
    <w:rsid w:val="00733E90"/>
    <w:rsid w:val="007348A4"/>
    <w:rsid w:val="00750930"/>
    <w:rsid w:val="00786C1A"/>
    <w:rsid w:val="007B7562"/>
    <w:rsid w:val="007C4485"/>
    <w:rsid w:val="007D4D31"/>
    <w:rsid w:val="007D570B"/>
    <w:rsid w:val="007E458A"/>
    <w:rsid w:val="007F35BC"/>
    <w:rsid w:val="007F6B84"/>
    <w:rsid w:val="00811CD6"/>
    <w:rsid w:val="00812D97"/>
    <w:rsid w:val="008474A0"/>
    <w:rsid w:val="00864CAF"/>
    <w:rsid w:val="00870EED"/>
    <w:rsid w:val="00881CAF"/>
    <w:rsid w:val="00882F9A"/>
    <w:rsid w:val="0088483A"/>
    <w:rsid w:val="00887371"/>
    <w:rsid w:val="008A7D85"/>
    <w:rsid w:val="008C6DFB"/>
    <w:rsid w:val="008E5155"/>
    <w:rsid w:val="008E73EC"/>
    <w:rsid w:val="008F1749"/>
    <w:rsid w:val="008F4E95"/>
    <w:rsid w:val="009167CA"/>
    <w:rsid w:val="0092216B"/>
    <w:rsid w:val="0093013F"/>
    <w:rsid w:val="009361C1"/>
    <w:rsid w:val="00964527"/>
    <w:rsid w:val="00965791"/>
    <w:rsid w:val="009666C4"/>
    <w:rsid w:val="0097206E"/>
    <w:rsid w:val="009807D8"/>
    <w:rsid w:val="00984BF5"/>
    <w:rsid w:val="00985D7C"/>
    <w:rsid w:val="00986079"/>
    <w:rsid w:val="00986EC7"/>
    <w:rsid w:val="00986FF9"/>
    <w:rsid w:val="009871BA"/>
    <w:rsid w:val="009A6A91"/>
    <w:rsid w:val="009F5A0B"/>
    <w:rsid w:val="00A0674C"/>
    <w:rsid w:val="00A079C4"/>
    <w:rsid w:val="00A07CCB"/>
    <w:rsid w:val="00A16FD1"/>
    <w:rsid w:val="00A2273E"/>
    <w:rsid w:val="00A24CCB"/>
    <w:rsid w:val="00A5341A"/>
    <w:rsid w:val="00A559A7"/>
    <w:rsid w:val="00A654B6"/>
    <w:rsid w:val="00A77251"/>
    <w:rsid w:val="00AB259F"/>
    <w:rsid w:val="00B235F2"/>
    <w:rsid w:val="00B32759"/>
    <w:rsid w:val="00B60688"/>
    <w:rsid w:val="00B71095"/>
    <w:rsid w:val="00B71AF7"/>
    <w:rsid w:val="00B87889"/>
    <w:rsid w:val="00B97EC1"/>
    <w:rsid w:val="00BC5F8F"/>
    <w:rsid w:val="00BD22E3"/>
    <w:rsid w:val="00BD63B8"/>
    <w:rsid w:val="00BF78C6"/>
    <w:rsid w:val="00C33CF5"/>
    <w:rsid w:val="00C35AB0"/>
    <w:rsid w:val="00C66EBA"/>
    <w:rsid w:val="00C7466D"/>
    <w:rsid w:val="00C753B4"/>
    <w:rsid w:val="00C94A3C"/>
    <w:rsid w:val="00CA74C1"/>
    <w:rsid w:val="00CC57D1"/>
    <w:rsid w:val="00CE26B0"/>
    <w:rsid w:val="00CE7C4A"/>
    <w:rsid w:val="00CF68AF"/>
    <w:rsid w:val="00D04456"/>
    <w:rsid w:val="00D05C2D"/>
    <w:rsid w:val="00D15F7B"/>
    <w:rsid w:val="00D33F4F"/>
    <w:rsid w:val="00D53D41"/>
    <w:rsid w:val="00D547EE"/>
    <w:rsid w:val="00D54BE2"/>
    <w:rsid w:val="00D54F92"/>
    <w:rsid w:val="00DA5396"/>
    <w:rsid w:val="00DD03AA"/>
    <w:rsid w:val="00DD03E3"/>
    <w:rsid w:val="00DF249A"/>
    <w:rsid w:val="00DF31C7"/>
    <w:rsid w:val="00E006C9"/>
    <w:rsid w:val="00E04B5F"/>
    <w:rsid w:val="00E116FC"/>
    <w:rsid w:val="00E30370"/>
    <w:rsid w:val="00E31138"/>
    <w:rsid w:val="00E34A01"/>
    <w:rsid w:val="00E4058C"/>
    <w:rsid w:val="00E825B7"/>
    <w:rsid w:val="00E82884"/>
    <w:rsid w:val="00E86854"/>
    <w:rsid w:val="00EB39F1"/>
    <w:rsid w:val="00ED2C54"/>
    <w:rsid w:val="00EF6D34"/>
    <w:rsid w:val="00F02981"/>
    <w:rsid w:val="00F27C20"/>
    <w:rsid w:val="00F31CBA"/>
    <w:rsid w:val="00F32C53"/>
    <w:rsid w:val="00F4552D"/>
    <w:rsid w:val="00F72549"/>
    <w:rsid w:val="00F774F3"/>
    <w:rsid w:val="00F85FF5"/>
    <w:rsid w:val="00FA512A"/>
    <w:rsid w:val="00FB10DC"/>
    <w:rsid w:val="00FE55BA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chartTrackingRefBased/>
  <w15:docId w15:val="{1E178CA1-2AED-4628-AF88-393D51DA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2">
    <w:name w:val="Основной шрифт абзаца2"/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page number"/>
    <w:basedOn w:val="1"/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70">
    <w:name w:val="Указатель7"/>
    <w:basedOn w:val="a"/>
    <w:pPr>
      <w:suppressLineNumbers/>
    </w:pPr>
    <w:rPr>
      <w:rFonts w:cs="Arial"/>
    </w:rPr>
  </w:style>
  <w:style w:type="paragraph" w:customStyle="1" w:styleId="60">
    <w:name w:val="Название объекта6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61">
    <w:name w:val="Указатель6"/>
    <w:basedOn w:val="a"/>
    <w:pPr>
      <w:suppressLineNumbers/>
    </w:pPr>
    <w:rPr>
      <w:rFonts w:cs="Arial"/>
    </w:rPr>
  </w:style>
  <w:style w:type="paragraph" w:customStyle="1" w:styleId="50">
    <w:name w:val="Название объекта5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Arial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Arial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Arial"/>
    </w:rPr>
  </w:style>
  <w:style w:type="paragraph" w:customStyle="1" w:styleId="20">
    <w:name w:val="Название объекта2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Ari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a8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</w:style>
  <w:style w:type="paragraph" w:styleId="ab">
    <w:name w:val="footer"/>
    <w:basedOn w:val="a"/>
    <w:pPr>
      <w:tabs>
        <w:tab w:val="center" w:pos="4677"/>
        <w:tab w:val="right" w:pos="9355"/>
      </w:tabs>
    </w:pPr>
  </w:style>
  <w:style w:type="paragraph" w:customStyle="1" w:styleId="ac">
    <w:name w:val="Содержимое врезки"/>
    <w:basedOn w:val="a"/>
  </w:style>
  <w:style w:type="character" w:customStyle="1" w:styleId="aa">
    <w:name w:val="Верхний колонтитул Знак"/>
    <w:link w:val="a9"/>
    <w:uiPriority w:val="99"/>
    <w:rsid w:val="00A16FD1"/>
    <w:rPr>
      <w:sz w:val="24"/>
      <w:szCs w:val="24"/>
      <w:lang w:eastAsia="zh-CN"/>
    </w:rPr>
  </w:style>
  <w:style w:type="paragraph" w:styleId="ad">
    <w:name w:val="No Spacing"/>
    <w:uiPriority w:val="1"/>
    <w:qFormat/>
    <w:rsid w:val="00E34A01"/>
    <w:pPr>
      <w:suppressAutoHyphens/>
    </w:pPr>
    <w:rPr>
      <w:sz w:val="24"/>
      <w:szCs w:val="24"/>
      <w:lang w:eastAsia="zh-CN"/>
    </w:rPr>
  </w:style>
  <w:style w:type="paragraph" w:customStyle="1" w:styleId="ae">
    <w:name w:val="Абзац"/>
    <w:basedOn w:val="a"/>
    <w:rsid w:val="006222FA"/>
    <w:pPr>
      <w:suppressAutoHyphens w:val="0"/>
      <w:autoSpaceDE w:val="0"/>
      <w:spacing w:before="120" w:after="120"/>
      <w:ind w:firstLine="567"/>
      <w:jc w:val="both"/>
    </w:pPr>
    <w:rPr>
      <w:rFonts w:eastAsia="Calibri"/>
      <w:lang w:val="x-none"/>
    </w:rPr>
  </w:style>
  <w:style w:type="paragraph" w:customStyle="1" w:styleId="ConsNormal">
    <w:name w:val="ConsNormal"/>
    <w:rsid w:val="006222FA"/>
    <w:pPr>
      <w:widowControl w:val="0"/>
      <w:suppressAutoHyphens/>
      <w:autoSpaceDE w:val="0"/>
      <w:ind w:right="19772" w:firstLine="720"/>
    </w:pPr>
    <w:rPr>
      <w:rFonts w:ascii="Arial" w:hAnsi="Arial" w:cs="Arial"/>
      <w:lang w:eastAsia="zh-CN"/>
    </w:rPr>
  </w:style>
  <w:style w:type="character" w:styleId="af">
    <w:name w:val="Subtle Emphasis"/>
    <w:qFormat/>
    <w:rsid w:val="007F6B84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148&amp;n=204288&amp;dst=106786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148&amp;n=208591&amp;dst=100066" TargetMode="External"/><Relationship Id="rId14" Type="http://schemas.openxmlformats.org/officeDocument/2006/relationships/hyperlink" Target="consultantplus://offline/ref=AFDF91412662ACD0698F9502ED28150FA0314D3E7DE31C2C96B1FE6705A00B9FF3CE72AFE9C0B486A9FE646622F8DEA3A7D3B95FACA735F5A3DFD52615J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34C85-B1B4-4598-8EF8-4AE6B0B17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2031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Омского</vt:lpstr>
    </vt:vector>
  </TitlesOfParts>
  <Company>Home</Company>
  <LinksUpToDate>false</LinksUpToDate>
  <CharactersWithSpaces>13581</CharactersWithSpaces>
  <SharedDoc>false</SharedDoc>
  <HLinks>
    <vt:vector size="30" baseType="variant">
      <vt:variant>
        <vt:i4>1900549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consultantplus://offline/ref=AFDF91412662ACD0698F9502ED28150FA0314D3E7DE31C2C96B1FE6705A00B9FF3CE72AFE9C0B486A9FE646622F8DEA3A7D3B95FACA735F5A3DFD52615J</vt:lpwstr>
      </vt:variant>
      <vt:variant>
        <vt:lpwstr/>
      </vt:variant>
      <vt:variant>
        <vt:i4>1900625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consultantplus://offline/ref=AFDF91412662ACD0698F9502ED28150FA0314D3E7DEE132E9AB1FE6705A00B9FF3CE72AFE9C0B486A8FC676122F8DEA3A7D3B95FACA735F5A3DFD52615J</vt:lpwstr>
      </vt:variant>
      <vt:variant>
        <vt:lpwstr/>
      </vt:variant>
      <vt:variant>
        <vt:i4>1900625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consultantplus://offline/ref=AFDF91412662ACD0698F9502ED28150FA0314D3E7DEE132E9AB1FE6705A00B9FF3CE72AFE9C0B486A8FC676122F8DEA3A7D3B95FACA735F5A3DFD52615J</vt:lpwstr>
      </vt:variant>
      <vt:variant>
        <vt:lpwstr/>
      </vt:variant>
      <vt:variant>
        <vt:i4>1900625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consultantplus://offline/ref=AFDF91412662ACD0698F9502ED28150FA0314D3E7DEE132E9AB1FE6705A00B9FF3CE72AFE9C0B486A8FC676122F8DEA3A7D3B95FACA735F5A3DFD52615J</vt:lpwstr>
      </vt:variant>
      <vt:variant>
        <vt:lpwstr/>
      </vt:variant>
      <vt:variant>
        <vt:i4>1900549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consultantplus://offline/ref=AFDF91412662ACD0698F9502ED28150FA0314D3E7DE31C2C96B1FE6705A00B9FF3CE72AFE9C0B486A9FE646622F8DEA3A7D3B95FACA735F5A3DFD52615J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Омского</dc:title>
  <dc:subject/>
  <dc:creator>User</dc:creator>
  <cp:keywords/>
  <cp:lastModifiedBy>Кожанова Светлана Евгеньевна</cp:lastModifiedBy>
  <cp:revision>19</cp:revision>
  <cp:lastPrinted>2022-09-02T04:18:00Z</cp:lastPrinted>
  <dcterms:created xsi:type="dcterms:W3CDTF">2025-03-13T05:09:00Z</dcterms:created>
  <dcterms:modified xsi:type="dcterms:W3CDTF">2025-04-02T04:07:00Z</dcterms:modified>
</cp:coreProperties>
</file>