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82" w:rsidRPr="00D51780" w:rsidRDefault="00D40582" w:rsidP="00D40582">
      <w:pPr>
        <w:jc w:val="center"/>
        <w:rPr>
          <w:b/>
          <w:sz w:val="28"/>
          <w:szCs w:val="28"/>
          <w:lang w:eastAsia="ru-RU"/>
        </w:rPr>
      </w:pPr>
      <w:r w:rsidRPr="00D51780">
        <w:rPr>
          <w:b/>
          <w:sz w:val="28"/>
          <w:szCs w:val="28"/>
          <w:lang w:eastAsia="ru-RU"/>
        </w:rPr>
        <w:t>ОМСКИЙ ГОРОДСКОЙ СОВЕТ</w:t>
      </w:r>
      <w:bookmarkStart w:id="0" w:name="_GoBack"/>
      <w:bookmarkEnd w:id="0"/>
    </w:p>
    <w:p w:rsidR="00D40582" w:rsidRPr="00D51780" w:rsidRDefault="00D40582" w:rsidP="00D40582">
      <w:pPr>
        <w:jc w:val="center"/>
        <w:rPr>
          <w:b/>
          <w:sz w:val="28"/>
          <w:szCs w:val="28"/>
          <w:lang w:eastAsia="ru-RU"/>
        </w:rPr>
      </w:pPr>
    </w:p>
    <w:p w:rsidR="00D40582" w:rsidRPr="00D51780" w:rsidRDefault="00D40582" w:rsidP="00D40582">
      <w:pPr>
        <w:jc w:val="center"/>
        <w:rPr>
          <w:b/>
          <w:sz w:val="28"/>
          <w:szCs w:val="28"/>
          <w:lang w:eastAsia="ru-RU"/>
        </w:rPr>
      </w:pPr>
      <w:r w:rsidRPr="00D51780">
        <w:rPr>
          <w:b/>
          <w:sz w:val="28"/>
          <w:szCs w:val="28"/>
          <w:lang w:eastAsia="ru-RU"/>
        </w:rPr>
        <w:t>РЕШЕНИЕ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D51780" w:rsidRDefault="00D51780" w:rsidP="00D40582">
      <w:pPr>
        <w:tabs>
          <w:tab w:val="left" w:pos="3420"/>
        </w:tabs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о</w:t>
      </w:r>
      <w:r w:rsidR="00D40582" w:rsidRPr="009C56CF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D51780">
        <w:rPr>
          <w:sz w:val="28"/>
          <w:szCs w:val="28"/>
          <w:u w:val="single"/>
          <w:lang w:eastAsia="ru-RU"/>
        </w:rPr>
        <w:t>16 апреля 2025 года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40582" w:rsidRPr="009C56CF">
        <w:rPr>
          <w:sz w:val="28"/>
          <w:szCs w:val="28"/>
          <w:lang w:eastAsia="ru-RU"/>
        </w:rPr>
        <w:t xml:space="preserve"> № </w:t>
      </w:r>
      <w:r w:rsidRPr="00D51780">
        <w:rPr>
          <w:sz w:val="28"/>
          <w:szCs w:val="28"/>
          <w:u w:val="single"/>
          <w:lang w:eastAsia="ru-RU"/>
        </w:rPr>
        <w:t>249</w:t>
      </w:r>
    </w:p>
    <w:p w:rsidR="00D40582" w:rsidRPr="00D51780" w:rsidRDefault="00D51780" w:rsidP="00D51780">
      <w:pPr>
        <w:jc w:val="center"/>
        <w:rPr>
          <w:lang w:eastAsia="ru-RU"/>
        </w:rPr>
      </w:pPr>
      <w:r w:rsidRPr="00D51780">
        <w:rPr>
          <w:lang w:eastAsia="ru-RU"/>
        </w:rPr>
        <w:t>г. Омск</w:t>
      </w:r>
    </w:p>
    <w:p w:rsidR="00D51780" w:rsidRPr="00D51780" w:rsidRDefault="00D51780" w:rsidP="00D51780">
      <w:pPr>
        <w:jc w:val="center"/>
        <w:rPr>
          <w:lang w:eastAsia="ru-RU"/>
        </w:rPr>
      </w:pPr>
    </w:p>
    <w:p w:rsidR="00D40582" w:rsidRPr="009C56CF" w:rsidRDefault="00D40582" w:rsidP="00D40582">
      <w:pPr>
        <w:ind w:right="5669"/>
        <w:jc w:val="both"/>
        <w:rPr>
          <w:sz w:val="28"/>
          <w:szCs w:val="28"/>
          <w:lang w:eastAsia="ru-RU"/>
        </w:rPr>
      </w:pPr>
      <w:r w:rsidRPr="009C56CF">
        <w:rPr>
          <w:sz w:val="28"/>
          <w:szCs w:val="28"/>
          <w:lang w:eastAsia="ru-RU"/>
        </w:rPr>
        <w:t>О внесении изменений в отдельные Решения Омского городского Совета</w:t>
      </w:r>
    </w:p>
    <w:p w:rsidR="00D40582" w:rsidRDefault="00D40582" w:rsidP="00D40582">
      <w:pPr>
        <w:ind w:right="5669" w:firstLine="709"/>
        <w:rPr>
          <w:sz w:val="28"/>
          <w:szCs w:val="28"/>
          <w:lang w:eastAsia="ru-RU"/>
        </w:rPr>
      </w:pPr>
    </w:p>
    <w:p w:rsidR="00D40582" w:rsidRDefault="00D40582" w:rsidP="00D51780">
      <w:pPr>
        <w:ind w:right="5953" w:firstLine="709"/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ind w:right="5669" w:firstLine="709"/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1.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9C56CF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56CF">
        <w:rPr>
          <w:rFonts w:ascii="Times New Roman" w:hAnsi="Times New Roman" w:cs="Times New Roman"/>
          <w:sz w:val="28"/>
          <w:szCs w:val="28"/>
        </w:rPr>
        <w:t xml:space="preserve"> об администрации Кировского административного округа города Омска, утвержденное Решением Омского городского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от 29.06.2011 № 419,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2.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Внести в Положение об администрации Ленинского административного округа города Омска, утвержденное Решением Омского городского Совета от 29.06.2011 № 420,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3.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Внести в Положение об администрации Октябрьского административного округа города Омска, утвержденное Решением Омского городского Совета от 29.06.2011 № 421,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</w:t>
      </w:r>
      <w:r w:rsidRPr="00503C3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4.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Советского административного округа города Омска, утвержденное Решением Омского городского Совета от 29.06.2011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№ 422,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lastRenderedPageBreak/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 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5.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Внести в Положение об администрации Центрального административного округа города Омска, утвержденное Решением Омского городского Совета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C56CF">
        <w:rPr>
          <w:rFonts w:ascii="Times New Roman" w:hAnsi="Times New Roman" w:cs="Times New Roman"/>
          <w:sz w:val="28"/>
          <w:szCs w:val="28"/>
        </w:rPr>
        <w:t>от 29.06.2011 № 423, следующие изменения:</w:t>
      </w:r>
    </w:p>
    <w:p w:rsidR="00D40582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пункте 17: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6CF">
        <w:rPr>
          <w:rFonts w:ascii="Times New Roman" w:hAnsi="Times New Roman" w:cs="Times New Roman"/>
          <w:sz w:val="28"/>
          <w:szCs w:val="28"/>
        </w:rPr>
        <w:t xml:space="preserve">в подпункте 13.1: 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56CF">
        <w:rPr>
          <w:rFonts w:ascii="Times New Roman" w:hAnsi="Times New Roman" w:cs="Times New Roman"/>
          <w:sz w:val="28"/>
          <w:szCs w:val="28"/>
        </w:rPr>
        <w:t>абзац первый после слова «сервитутов» дополнить словами «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56CF">
        <w:rPr>
          <w:rFonts w:ascii="Times New Roman" w:hAnsi="Times New Roman" w:cs="Times New Roman"/>
          <w:sz w:val="28"/>
          <w:szCs w:val="28"/>
        </w:rPr>
        <w:t>далее – разрешения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C56CF">
        <w:rPr>
          <w:rFonts w:ascii="Times New Roman" w:hAnsi="Times New Roman" w:cs="Times New Roman"/>
          <w:sz w:val="28"/>
          <w:szCs w:val="28"/>
        </w:rPr>
        <w:t>»;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56C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9C56CF">
          <w:rPr>
            <w:rFonts w:ascii="Times New Roman" w:hAnsi="Times New Roman" w:cs="Times New Roman"/>
            <w:sz w:val="28"/>
            <w:szCs w:val="28"/>
          </w:rPr>
          <w:t>абзац четвертый</w:t>
        </w:r>
      </w:hyperlink>
      <w:r w:rsidRPr="009C56CF">
        <w:rPr>
          <w:rFonts w:ascii="Times New Roman" w:hAnsi="Times New Roman" w:cs="Times New Roman"/>
          <w:sz w:val="28"/>
          <w:szCs w:val="28"/>
        </w:rPr>
        <w:t xml:space="preserve"> после цифр «11 – 33» дополнить цифрами «, 35, 36»;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C56CF">
        <w:rPr>
          <w:sz w:val="28"/>
          <w:szCs w:val="28"/>
        </w:rPr>
        <w:t>) дополнить подпунктом 13.5 следующего содержания: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«13.5) выявляет факты размещения на территории округа указанных в абзаце четвертом подпункта 13.1 настоящего пункта объектов, не предусмотренных выданными администрацией разрешениями, в целях установления которых составляет акты осмотра земель или земельных участков;»;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Pr="009C56CF">
        <w:rPr>
          <w:sz w:val="28"/>
          <w:szCs w:val="28"/>
        </w:rPr>
        <w:t>пункт</w:t>
      </w:r>
      <w:r>
        <w:rPr>
          <w:sz w:val="28"/>
          <w:szCs w:val="28"/>
        </w:rPr>
        <w:t>ом 24.3 следующего содержания</w:t>
      </w:r>
      <w:r w:rsidRPr="009C56CF">
        <w:rPr>
          <w:sz w:val="28"/>
          <w:szCs w:val="28"/>
        </w:rPr>
        <w:t>:</w:t>
      </w:r>
    </w:p>
    <w:p w:rsidR="00D40582" w:rsidRPr="009C56CF" w:rsidRDefault="00D40582" w:rsidP="00D40582">
      <w:pPr>
        <w:widowControl w:val="0"/>
        <w:ind w:firstLine="709"/>
        <w:jc w:val="both"/>
        <w:rPr>
          <w:sz w:val="28"/>
          <w:szCs w:val="28"/>
        </w:rPr>
      </w:pPr>
      <w:r w:rsidRPr="009C56CF">
        <w:rPr>
          <w:sz w:val="28"/>
          <w:szCs w:val="28"/>
        </w:rPr>
        <w:t>«</w:t>
      </w:r>
      <w:r>
        <w:rPr>
          <w:sz w:val="28"/>
          <w:szCs w:val="28"/>
        </w:rPr>
        <w:t xml:space="preserve">24.3. Администрация </w:t>
      </w:r>
      <w:r w:rsidRPr="009C56CF">
        <w:rPr>
          <w:sz w:val="28"/>
          <w:szCs w:val="28"/>
        </w:rPr>
        <w:t>в пределах компетенции</w:t>
      </w:r>
      <w:r>
        <w:rPr>
          <w:sz w:val="28"/>
          <w:szCs w:val="28"/>
        </w:rPr>
        <w:t xml:space="preserve"> о</w:t>
      </w:r>
      <w:r w:rsidRPr="009C56CF">
        <w:rPr>
          <w:sz w:val="28"/>
          <w:szCs w:val="28"/>
        </w:rPr>
        <w:t>существляет защиту сведений, составляющих государственную тайну</w:t>
      </w:r>
      <w:r>
        <w:rPr>
          <w:sz w:val="28"/>
          <w:szCs w:val="28"/>
        </w:rPr>
        <w:t>,</w:t>
      </w:r>
      <w:r w:rsidRPr="009C56CF">
        <w:rPr>
          <w:sz w:val="28"/>
          <w:szCs w:val="28"/>
        </w:rPr>
        <w:t xml:space="preserve"> в соответствии с возложенными на </w:t>
      </w:r>
      <w:r>
        <w:rPr>
          <w:sz w:val="28"/>
          <w:szCs w:val="28"/>
        </w:rPr>
        <w:t>нее</w:t>
      </w:r>
      <w:r w:rsidRPr="009C56CF">
        <w:rPr>
          <w:sz w:val="28"/>
          <w:szCs w:val="28"/>
        </w:rPr>
        <w:t xml:space="preserve"> задачами</w:t>
      </w:r>
      <w:r>
        <w:rPr>
          <w:sz w:val="28"/>
          <w:szCs w:val="28"/>
        </w:rPr>
        <w:t>, а также</w:t>
      </w:r>
      <w:r w:rsidRPr="002565EE">
        <w:rPr>
          <w:sz w:val="28"/>
          <w:szCs w:val="28"/>
        </w:rPr>
        <w:t xml:space="preserve"> </w:t>
      </w:r>
      <w:r w:rsidRPr="009C56CF">
        <w:rPr>
          <w:sz w:val="28"/>
          <w:szCs w:val="28"/>
        </w:rPr>
        <w:t>мероприятия по технической защите информации, содержащей сведения, составляющие государственную тайну.».</w:t>
      </w:r>
    </w:p>
    <w:p w:rsidR="00D40582" w:rsidRPr="009C56CF" w:rsidRDefault="00D40582" w:rsidP="00D40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0582" w:rsidRPr="009C56CF" w:rsidRDefault="00D40582" w:rsidP="00D40582">
      <w:pPr>
        <w:pStyle w:val="ConsPlusTitle"/>
        <w:ind w:firstLine="709"/>
        <w:jc w:val="both"/>
        <w:outlineLvl w:val="0"/>
        <w:rPr>
          <w:b w:val="0"/>
        </w:rPr>
      </w:pPr>
      <w:r w:rsidRPr="009C56CF">
        <w:rPr>
          <w:b w:val="0"/>
        </w:rPr>
        <w:t>Статья 6.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CF">
        <w:rPr>
          <w:rFonts w:ascii="Times New Roman" w:hAnsi="Times New Roman" w:cs="Times New Roman"/>
          <w:sz w:val="28"/>
          <w:szCs w:val="28"/>
        </w:rPr>
        <w:t>1. Настоящее Решение подлежит официальному опубликованию.</w:t>
      </w:r>
    </w:p>
    <w:p w:rsidR="00D40582" w:rsidRPr="009C56CF" w:rsidRDefault="00D40582" w:rsidP="00D405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C56C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</w:t>
      </w: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9C56CF" w:rsidRDefault="00D40582" w:rsidP="00D40582">
      <w:pPr>
        <w:rPr>
          <w:sz w:val="28"/>
          <w:szCs w:val="28"/>
          <w:lang w:eastAsia="ru-RU"/>
        </w:rPr>
      </w:pPr>
    </w:p>
    <w:p w:rsidR="00D40582" w:rsidRPr="00B71800" w:rsidRDefault="00D40582" w:rsidP="00D40582">
      <w:pPr>
        <w:rPr>
          <w:sz w:val="28"/>
          <w:szCs w:val="28"/>
        </w:rPr>
      </w:pPr>
      <w:r w:rsidRPr="00B71800">
        <w:rPr>
          <w:sz w:val="28"/>
          <w:szCs w:val="28"/>
          <w:lang w:eastAsia="ru-RU"/>
        </w:rPr>
        <w:t xml:space="preserve">Мэр города Омска                                                                                            </w:t>
      </w:r>
      <w:r>
        <w:rPr>
          <w:sz w:val="28"/>
          <w:szCs w:val="28"/>
          <w:lang w:eastAsia="ru-RU"/>
        </w:rPr>
        <w:t>С.Н. Шелест</w:t>
      </w:r>
    </w:p>
    <w:sectPr w:rsidR="00D40582" w:rsidRPr="00B71800" w:rsidSect="00D51780">
      <w:headerReference w:type="even" r:id="rId12"/>
      <w:headerReference w:type="default" r:id="rId13"/>
      <w:headerReference w:type="first" r:id="rId14"/>
      <w:pgSz w:w="11906" w:h="16838"/>
      <w:pgMar w:top="567" w:right="567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34" w:rsidRDefault="00593D34">
      <w:r>
        <w:separator/>
      </w:r>
    </w:p>
  </w:endnote>
  <w:endnote w:type="continuationSeparator" w:id="0">
    <w:p w:rsidR="00593D34" w:rsidRDefault="0059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34" w:rsidRDefault="00593D34">
      <w:r>
        <w:separator/>
      </w:r>
    </w:p>
  </w:footnote>
  <w:footnote w:type="continuationSeparator" w:id="0">
    <w:p w:rsidR="00593D34" w:rsidRDefault="00593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E8" w:rsidRDefault="00D4058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962E8" w:rsidRDefault="00593D3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E8" w:rsidRDefault="00593D34">
    <w:pPr>
      <w:pStyle w:val="a9"/>
      <w:framePr w:wrap="around" w:vAnchor="text" w:hAnchor="margin" w:xAlign="right" w:y="1"/>
      <w:rPr>
        <w:rStyle w:val="ab"/>
      </w:rPr>
    </w:pPr>
  </w:p>
  <w:p w:rsidR="000962E8" w:rsidRDefault="00593D34">
    <w:pPr>
      <w:pStyle w:val="a9"/>
      <w:framePr w:wrap="around" w:vAnchor="text" w:hAnchor="margin" w:xAlign="right" w:y="1"/>
      <w:rPr>
        <w:rStyle w:val="ab"/>
      </w:rPr>
    </w:pPr>
  </w:p>
  <w:p w:rsidR="000962E8" w:rsidRDefault="00593D34" w:rsidP="000D4B21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E8" w:rsidRDefault="00D40582">
    <w:pPr>
      <w:pStyle w:val="a9"/>
    </w:pPr>
    <w:fldSimple w:instr=" FILENAME \p ">
      <w:r>
        <w:rPr>
          <w:noProof/>
        </w:rPr>
        <w:t>C:\Users\EAVikhman\Desktop\внесение в положения\1.письмо в огс.doc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0B2625"/>
    <w:rsid w:val="00293CCA"/>
    <w:rsid w:val="00402D03"/>
    <w:rsid w:val="0053491E"/>
    <w:rsid w:val="00593D34"/>
    <w:rsid w:val="00900967"/>
    <w:rsid w:val="00980F4B"/>
    <w:rsid w:val="00D40582"/>
    <w:rsid w:val="00D51780"/>
    <w:rsid w:val="00DF6024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7B8E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900967"/>
    <w:pPr>
      <w:suppressAutoHyphens w:val="0"/>
      <w:ind w:firstLine="708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8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0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rsid w:val="00D40582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405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D40582"/>
  </w:style>
  <w:style w:type="paragraph" w:customStyle="1" w:styleId="ConsPlusNormal">
    <w:name w:val="ConsPlusNormal"/>
    <w:rsid w:val="00D405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517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7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0998&amp;dst=100366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200998&amp;dst=10036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8&amp;n=200998&amp;dst=10036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8&amp;n=200998&amp;dst=100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00998&amp;dst=10036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13</cp:revision>
  <dcterms:created xsi:type="dcterms:W3CDTF">2023-04-06T06:46:00Z</dcterms:created>
  <dcterms:modified xsi:type="dcterms:W3CDTF">2025-04-16T08:47:00Z</dcterms:modified>
</cp:coreProperties>
</file>