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3E8" w:rsidRPr="00EF6A0F" w:rsidRDefault="00A523E8" w:rsidP="00A523E8">
      <w:pPr>
        <w:jc w:val="center"/>
        <w:rPr>
          <w:b/>
          <w:sz w:val="18"/>
          <w:szCs w:val="18"/>
        </w:rPr>
      </w:pPr>
      <w:r w:rsidRPr="00EF6A0F">
        <w:rPr>
          <w:b/>
          <w:sz w:val="28"/>
          <w:szCs w:val="28"/>
        </w:rPr>
        <w:t xml:space="preserve">ОМСКИЙ ГОРОДСКОЙ СОВЕТ </w:t>
      </w:r>
    </w:p>
    <w:p w:rsidR="00A523E8" w:rsidRPr="00EF6A0F" w:rsidRDefault="00A523E8" w:rsidP="00A523E8">
      <w:pPr>
        <w:jc w:val="center"/>
        <w:rPr>
          <w:b/>
          <w:sz w:val="18"/>
          <w:szCs w:val="18"/>
        </w:rPr>
      </w:pPr>
    </w:p>
    <w:p w:rsidR="00A523E8" w:rsidRPr="00EF6A0F" w:rsidRDefault="00A523E8" w:rsidP="00A523E8">
      <w:pPr>
        <w:jc w:val="center"/>
        <w:rPr>
          <w:b/>
          <w:sz w:val="28"/>
          <w:szCs w:val="28"/>
        </w:rPr>
      </w:pPr>
      <w:r w:rsidRPr="00EF6A0F">
        <w:rPr>
          <w:b/>
          <w:sz w:val="28"/>
          <w:szCs w:val="28"/>
        </w:rPr>
        <w:t>РЕШЕНИЕ</w:t>
      </w:r>
    </w:p>
    <w:p w:rsidR="00A523E8" w:rsidRDefault="00A523E8" w:rsidP="00A523E8">
      <w:pPr>
        <w:jc w:val="center"/>
        <w:rPr>
          <w:sz w:val="28"/>
          <w:szCs w:val="28"/>
        </w:rPr>
      </w:pPr>
    </w:p>
    <w:p w:rsidR="00A523E8" w:rsidRPr="00EF6A0F" w:rsidRDefault="00A523E8" w:rsidP="00A523E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EF6A0F">
        <w:rPr>
          <w:sz w:val="28"/>
          <w:szCs w:val="28"/>
          <w:u w:val="single"/>
        </w:rPr>
        <w:t>16 апреля 2025 года</w:t>
      </w:r>
      <w:r>
        <w:rPr>
          <w:sz w:val="28"/>
          <w:szCs w:val="28"/>
        </w:rPr>
        <w:t xml:space="preserve">                                                                                     № </w:t>
      </w:r>
      <w:r w:rsidRPr="00EF6A0F">
        <w:rPr>
          <w:sz w:val="28"/>
          <w:szCs w:val="28"/>
          <w:u w:val="single"/>
        </w:rPr>
        <w:t>247</w:t>
      </w:r>
    </w:p>
    <w:p w:rsidR="00A523E8" w:rsidRDefault="00A523E8" w:rsidP="00A523E8">
      <w:pPr>
        <w:jc w:val="center"/>
      </w:pPr>
      <w:r>
        <w:t>г. Омск</w:t>
      </w:r>
    </w:p>
    <w:p w:rsidR="00A523E8" w:rsidRPr="00EF6A0F" w:rsidRDefault="00A523E8" w:rsidP="00A523E8">
      <w:pPr>
        <w:jc w:val="center"/>
      </w:pPr>
    </w:p>
    <w:p w:rsidR="00A523E8" w:rsidRDefault="00A523E8" w:rsidP="00A523E8">
      <w:pPr>
        <w:ind w:right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</w:t>
      </w:r>
      <w:r>
        <w:rPr>
          <w:sz w:val="28"/>
          <w:szCs w:val="28"/>
        </w:rPr>
        <w:br/>
      </w:r>
    </w:p>
    <w:p w:rsidR="00A523E8" w:rsidRDefault="00A523E8" w:rsidP="00A523E8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Статья 1.</w:t>
      </w:r>
    </w:p>
    <w:p w:rsidR="00A523E8" w:rsidRDefault="00A523E8" w:rsidP="00A523E8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A523E8" w:rsidRDefault="00A523E8" w:rsidP="00A523E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257F8">
        <w:rPr>
          <w:sz w:val="28"/>
          <w:szCs w:val="28"/>
          <w:lang w:eastAsia="ru-RU"/>
        </w:rPr>
        <w:t>В приложении № 1 «Карта градостроительного зонирования территорий муниципального образования городской округ город Омск Омской области»</w:t>
      </w:r>
      <w:r>
        <w:rPr>
          <w:sz w:val="28"/>
          <w:szCs w:val="28"/>
          <w:lang w:eastAsia="ru-RU"/>
        </w:rPr>
        <w:br/>
        <w:t xml:space="preserve">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10.12.2008 № 201, </w:t>
      </w:r>
      <w:r w:rsidRPr="008257F8">
        <w:rPr>
          <w:sz w:val="28"/>
          <w:szCs w:val="28"/>
          <w:lang w:eastAsia="ru-RU"/>
        </w:rPr>
        <w:t xml:space="preserve">изложить в новой редакции </w:t>
      </w:r>
      <w:r w:rsidRPr="000467EC">
        <w:rPr>
          <w:sz w:val="28"/>
          <w:szCs w:val="28"/>
          <w:lang w:eastAsia="ru-RU"/>
        </w:rPr>
        <w:t xml:space="preserve">территориальную зону СН-4/157, выделив </w:t>
      </w:r>
      <w:proofErr w:type="spellStart"/>
      <w:r w:rsidRPr="000467EC">
        <w:rPr>
          <w:sz w:val="28"/>
          <w:szCs w:val="28"/>
          <w:lang w:eastAsia="ru-RU"/>
        </w:rPr>
        <w:t>подзону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0467EC">
        <w:rPr>
          <w:sz w:val="28"/>
          <w:szCs w:val="28"/>
          <w:lang w:eastAsia="ru-RU"/>
        </w:rPr>
        <w:t>П-1.1 территориальной зоны П-1 с номер</w:t>
      </w:r>
      <w:r>
        <w:rPr>
          <w:sz w:val="28"/>
          <w:szCs w:val="28"/>
          <w:lang w:eastAsia="ru-RU"/>
        </w:rPr>
        <w:t>ом 62, согласно приложению к настоящему Решению.</w:t>
      </w:r>
    </w:p>
    <w:p w:rsidR="00A523E8" w:rsidRDefault="00A523E8" w:rsidP="00A523E8">
      <w:pPr>
        <w:autoSpaceDE w:val="0"/>
        <w:jc w:val="both"/>
        <w:rPr>
          <w:sz w:val="28"/>
          <w:szCs w:val="28"/>
          <w:lang w:eastAsia="ru-RU"/>
        </w:rPr>
      </w:pPr>
    </w:p>
    <w:p w:rsidR="00A523E8" w:rsidRDefault="00A523E8" w:rsidP="00A523E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2.</w:t>
      </w:r>
    </w:p>
    <w:p w:rsidR="00A523E8" w:rsidRDefault="00A523E8" w:rsidP="00A523E8">
      <w:pPr>
        <w:autoSpaceDE w:val="0"/>
        <w:ind w:firstLine="709"/>
        <w:jc w:val="both"/>
        <w:rPr>
          <w:sz w:val="28"/>
          <w:szCs w:val="28"/>
        </w:rPr>
      </w:pPr>
    </w:p>
    <w:p w:rsidR="00A523E8" w:rsidRDefault="00A523E8" w:rsidP="00A523E8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 К настоящему Решению в обязательном порядке прилагаются сведения </w:t>
      </w:r>
      <w:proofErr w:type="gramStart"/>
      <w:r>
        <w:rPr>
          <w:sz w:val="28"/>
          <w:szCs w:val="28"/>
          <w:lang w:eastAsia="ru-RU"/>
        </w:rPr>
        <w:t>об установленных</w:t>
      </w:r>
      <w:proofErr w:type="gramEnd"/>
      <w:r>
        <w:rPr>
          <w:sz w:val="28"/>
          <w:szCs w:val="28"/>
          <w:lang w:eastAsia="ru-RU"/>
        </w:rPr>
        <w:t xml:space="preserve"> либо измененных настоящим Решением границах территориальных зон, содержащие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недвижимости, для направления их в орган регистрации прав.</w:t>
      </w:r>
    </w:p>
    <w:p w:rsidR="00A523E8" w:rsidRDefault="00A523E8" w:rsidP="00A523E8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 оформлены в формате электронного документа, созданного в виде файлов с использованием схем для формирования документов в формате XML, обеспечивающих считывание и контроль за содержащимися в них данными.</w:t>
      </w:r>
    </w:p>
    <w:p w:rsidR="00A523E8" w:rsidRDefault="00A523E8" w:rsidP="00A523E8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Ввиду оформления указанных сведений в форме графического описания местоположения границ территориальных зон в формате электронного документа данные сведения не входят в состав текстовой и графической частей настоящего Решения и не подлежат опубликованию в порядке, установленном для официального опубликования муниципальных правовых актов города Омска.</w:t>
      </w:r>
    </w:p>
    <w:p w:rsidR="00A523E8" w:rsidRDefault="00A523E8" w:rsidP="00A523E8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Настоящее Решение подлежит официальному опубликованию.</w:t>
      </w:r>
    </w:p>
    <w:p w:rsidR="00A523E8" w:rsidRDefault="00A523E8" w:rsidP="00A523E8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3. Контроль за исполнением настоящего Решения возложить на комитет</w:t>
      </w:r>
      <w:r>
        <w:rPr>
          <w:sz w:val="28"/>
          <w:szCs w:val="28"/>
          <w:lang w:eastAsia="ru-RU"/>
        </w:rPr>
        <w:br/>
        <w:t>Омского городского Совета по вопросам градостроительства, архитектуры</w:t>
      </w:r>
      <w:r>
        <w:rPr>
          <w:sz w:val="28"/>
          <w:szCs w:val="28"/>
          <w:lang w:eastAsia="ru-RU"/>
        </w:rPr>
        <w:br/>
        <w:t>и землепользования.</w:t>
      </w:r>
    </w:p>
    <w:p w:rsidR="00A523E8" w:rsidRDefault="00A523E8" w:rsidP="00A523E8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A523E8" w:rsidRDefault="00A523E8" w:rsidP="00A523E8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A523E8" w:rsidRDefault="00A523E8" w:rsidP="00A523E8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Мэр города Омска                                                                                     С.Н. Шелест</w:t>
      </w:r>
    </w:p>
    <w:p w:rsidR="00A523E8" w:rsidRDefault="00A523E8" w:rsidP="00A523E8">
      <w:pPr>
        <w:autoSpaceDE w:val="0"/>
        <w:jc w:val="both"/>
        <w:rPr>
          <w:sz w:val="28"/>
          <w:szCs w:val="28"/>
        </w:rPr>
      </w:pPr>
    </w:p>
    <w:p w:rsidR="00A523E8" w:rsidRDefault="00A523E8" w:rsidP="00A523E8">
      <w:pPr>
        <w:suppressAutoHyphens w:val="0"/>
        <w:rPr>
          <w:sz w:val="28"/>
          <w:szCs w:val="28"/>
        </w:rPr>
      </w:pPr>
    </w:p>
    <w:p w:rsidR="000416A4" w:rsidRDefault="000416A4">
      <w:bookmarkStart w:id="0" w:name="_GoBack"/>
      <w:bookmarkEnd w:id="0"/>
    </w:p>
    <w:sectPr w:rsidR="000416A4" w:rsidSect="00ED4BD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49" w:bottom="1134" w:left="1560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A523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3E" w:rsidRPr="006C0DF1" w:rsidRDefault="00A523E8" w:rsidP="006C0D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A523E8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A523E8">
    <w:pPr>
      <w:pStyle w:val="a3"/>
    </w:pPr>
  </w:p>
  <w:p w:rsidR="00986FF9" w:rsidRDefault="00A523E8"/>
  <w:p w:rsidR="008F4E95" w:rsidRDefault="00A523E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D1" w:rsidRDefault="00A523E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A523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E8"/>
    <w:rsid w:val="000416A4"/>
    <w:rsid w:val="0060545C"/>
    <w:rsid w:val="00A5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E9F98-7CFE-4053-96DD-188C48A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23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523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rsid w:val="00A523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523E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Лылова Алефтина Нестеровна</dc:creator>
  <cp:keywords/>
  <dc:description/>
  <cp:lastModifiedBy>Лылова Алефтина Нестеровна</cp:lastModifiedBy>
  <cp:revision>1</cp:revision>
  <dcterms:created xsi:type="dcterms:W3CDTF">2025-04-16T06:51:00Z</dcterms:created>
  <dcterms:modified xsi:type="dcterms:W3CDTF">2025-04-16T06:52:00Z</dcterms:modified>
</cp:coreProperties>
</file>