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59" w:rsidRDefault="00233A59" w:rsidP="00233A59">
      <w:pPr>
        <w:ind w:left="5964"/>
      </w:pPr>
    </w:p>
    <w:p w:rsidR="00233A59" w:rsidRDefault="00233A59" w:rsidP="00233A59">
      <w:pPr>
        <w:ind w:left="5964"/>
      </w:pPr>
    </w:p>
    <w:p w:rsidR="00233A59" w:rsidRDefault="00233A59" w:rsidP="00233A59">
      <w:pPr>
        <w:ind w:left="596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-1134110</wp:posOffset>
            </wp:positionV>
            <wp:extent cx="3241675" cy="3345815"/>
            <wp:effectExtent l="0" t="0" r="0" b="6985"/>
            <wp:wrapNone/>
            <wp:docPr id="1" name="Рисунок 1" descr="Мэр_нов_герб_и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эр_нов_герб_индек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34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59" w:rsidRPr="00233A59" w:rsidRDefault="00233A59" w:rsidP="00233A59">
      <w:pPr>
        <w:ind w:left="6663"/>
        <w:rPr>
          <w:sz w:val="28"/>
          <w:szCs w:val="28"/>
        </w:rPr>
      </w:pPr>
      <w:r w:rsidRPr="00233A59">
        <w:rPr>
          <w:sz w:val="28"/>
          <w:szCs w:val="28"/>
        </w:rPr>
        <w:t xml:space="preserve">Председателю </w:t>
      </w:r>
      <w:r w:rsidRPr="00233A59">
        <w:rPr>
          <w:sz w:val="28"/>
          <w:szCs w:val="28"/>
        </w:rPr>
        <w:br/>
        <w:t>Омского городского Совета</w:t>
      </w:r>
    </w:p>
    <w:p w:rsidR="00233A59" w:rsidRPr="00233A59" w:rsidRDefault="00233A59" w:rsidP="00233A59">
      <w:pPr>
        <w:ind w:left="7088"/>
        <w:jc w:val="both"/>
        <w:rPr>
          <w:sz w:val="28"/>
          <w:szCs w:val="28"/>
        </w:rPr>
      </w:pPr>
    </w:p>
    <w:p w:rsidR="00233A59" w:rsidRPr="00233A59" w:rsidRDefault="00233A59" w:rsidP="00233A59">
      <w:pPr>
        <w:ind w:left="6663"/>
        <w:jc w:val="both"/>
        <w:rPr>
          <w:sz w:val="28"/>
          <w:szCs w:val="28"/>
        </w:rPr>
      </w:pPr>
      <w:proofErr w:type="spellStart"/>
      <w:r w:rsidRPr="00233A59">
        <w:rPr>
          <w:sz w:val="28"/>
          <w:szCs w:val="28"/>
        </w:rPr>
        <w:t>Корбуту</w:t>
      </w:r>
      <w:proofErr w:type="spellEnd"/>
      <w:r w:rsidRPr="00233A59">
        <w:rPr>
          <w:sz w:val="28"/>
          <w:szCs w:val="28"/>
        </w:rPr>
        <w:t xml:space="preserve"> В.В.</w:t>
      </w:r>
    </w:p>
    <w:p w:rsidR="00233A59" w:rsidRPr="00233A59" w:rsidRDefault="00233A59" w:rsidP="00233A59">
      <w:pPr>
        <w:jc w:val="both"/>
        <w:rPr>
          <w:sz w:val="28"/>
          <w:szCs w:val="28"/>
        </w:rPr>
      </w:pPr>
    </w:p>
    <w:p w:rsidR="00233A59" w:rsidRPr="00233A59" w:rsidRDefault="00233A59" w:rsidP="00233A59">
      <w:pPr>
        <w:jc w:val="both"/>
        <w:rPr>
          <w:sz w:val="28"/>
          <w:szCs w:val="28"/>
        </w:rPr>
      </w:pPr>
    </w:p>
    <w:p w:rsidR="00233A59" w:rsidRPr="00233A59" w:rsidRDefault="00233A59" w:rsidP="00233A59">
      <w:pPr>
        <w:pStyle w:val="1"/>
        <w:rPr>
          <w:b/>
          <w:sz w:val="28"/>
          <w:szCs w:val="28"/>
        </w:rPr>
      </w:pPr>
    </w:p>
    <w:p w:rsidR="00233A59" w:rsidRPr="00233A59" w:rsidRDefault="00233A59" w:rsidP="00233A59">
      <w:pPr>
        <w:rPr>
          <w:sz w:val="28"/>
          <w:szCs w:val="28"/>
        </w:rPr>
      </w:pPr>
    </w:p>
    <w:p w:rsidR="00233A59" w:rsidRPr="00233A59" w:rsidRDefault="00233A59" w:rsidP="00233A59">
      <w:pPr>
        <w:rPr>
          <w:sz w:val="28"/>
          <w:szCs w:val="28"/>
        </w:rPr>
      </w:pPr>
    </w:p>
    <w:p w:rsidR="00233A59" w:rsidRPr="00233A59" w:rsidRDefault="00233A59" w:rsidP="00233A59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A59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Владимир Валентинович!</w:t>
      </w:r>
    </w:p>
    <w:p w:rsidR="00233A59" w:rsidRPr="00233A59" w:rsidRDefault="00233A59" w:rsidP="00233A59">
      <w:pPr>
        <w:rPr>
          <w:sz w:val="28"/>
          <w:szCs w:val="28"/>
        </w:rPr>
      </w:pPr>
    </w:p>
    <w:p w:rsidR="00233A59" w:rsidRPr="00233A59" w:rsidRDefault="00233A59" w:rsidP="00233A59">
      <w:pPr>
        <w:ind w:firstLine="710"/>
        <w:jc w:val="both"/>
        <w:rPr>
          <w:sz w:val="28"/>
          <w:szCs w:val="28"/>
        </w:rPr>
      </w:pPr>
      <w:r w:rsidRPr="00233A59">
        <w:rPr>
          <w:sz w:val="28"/>
          <w:szCs w:val="28"/>
        </w:rPr>
        <w:t>Предлагаю внести на рассмотрение Омского городского Совета п</w:t>
      </w:r>
      <w:r w:rsidRPr="00233A59">
        <w:rPr>
          <w:color w:val="000000"/>
          <w:sz w:val="28"/>
          <w:szCs w:val="28"/>
        </w:rPr>
        <w:t>роект Решения Омского городского Совета «</w:t>
      </w:r>
      <w:r w:rsidRPr="00233A59">
        <w:rPr>
          <w:sz w:val="28"/>
          <w:szCs w:val="28"/>
        </w:rPr>
        <w:t>О внесении изменений в Решение Омского городского Совета от 25.06.2014 № 253 «О правилах установки и эксплуатации рекламных конструкций в городе Омске, размещения рекламы на транспортных средствах, находящихся в муниципальной собственности города Омска».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24"/>
      </w:tblGrid>
      <w:tr w:rsidR="00233A59" w:rsidRPr="00233A59" w:rsidTr="005B2684">
        <w:tblPrEx>
          <w:tblCellMar>
            <w:top w:w="0" w:type="dxa"/>
            <w:bottom w:w="0" w:type="dxa"/>
          </w:tblCellMar>
        </w:tblPrEx>
        <w:tc>
          <w:tcPr>
            <w:tcW w:w="10224" w:type="dxa"/>
          </w:tcPr>
          <w:p w:rsidR="00233A59" w:rsidRPr="00233A59" w:rsidRDefault="00233A59" w:rsidP="005B2684">
            <w:pPr>
              <w:ind w:right="193" w:firstLine="602"/>
              <w:jc w:val="both"/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>Докладчик – Заремба Олег Игоревич, заместитель Мэра города Омска.</w:t>
            </w:r>
          </w:p>
        </w:tc>
      </w:tr>
    </w:tbl>
    <w:p w:rsidR="00233A59" w:rsidRPr="00233A59" w:rsidRDefault="00233A59" w:rsidP="00233A5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46"/>
        <w:gridCol w:w="8077"/>
      </w:tblGrid>
      <w:tr w:rsidR="00233A59" w:rsidRPr="00233A59" w:rsidTr="005B2684">
        <w:tblPrEx>
          <w:tblCellMar>
            <w:top w:w="0" w:type="dxa"/>
            <w:bottom w:w="0" w:type="dxa"/>
          </w:tblCellMar>
        </w:tblPrEx>
        <w:tc>
          <w:tcPr>
            <w:tcW w:w="1846" w:type="dxa"/>
          </w:tcPr>
          <w:p w:rsidR="00233A59" w:rsidRPr="00233A59" w:rsidRDefault="00233A59" w:rsidP="005B2684">
            <w:pPr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>Приложение:</w:t>
            </w:r>
          </w:p>
        </w:tc>
        <w:tc>
          <w:tcPr>
            <w:tcW w:w="8077" w:type="dxa"/>
          </w:tcPr>
          <w:p w:rsidR="00233A59" w:rsidRPr="00233A59" w:rsidRDefault="00233A59" w:rsidP="005B2684">
            <w:pPr>
              <w:ind w:left="318" w:hanging="318"/>
              <w:jc w:val="both"/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>1. </w:t>
            </w:r>
            <w:r w:rsidRPr="00233A59">
              <w:rPr>
                <w:color w:val="000000"/>
                <w:sz w:val="28"/>
                <w:szCs w:val="28"/>
              </w:rPr>
              <w:t>Проект Решения Омского городского Совета «</w:t>
            </w:r>
            <w:r w:rsidRPr="00233A59">
              <w:rPr>
                <w:sz w:val="28"/>
                <w:szCs w:val="28"/>
              </w:rPr>
              <w:t>О внесении изменений в Решение Омского городского Совета</w:t>
            </w:r>
            <w:r w:rsidRPr="00233A59">
              <w:rPr>
                <w:sz w:val="28"/>
                <w:szCs w:val="28"/>
              </w:rPr>
              <w:br/>
              <w:t>от 25.06.2014 № 253 «О правилах установки и эксплуатации рекламных конструкций в городе Омске, размещения рекламы на транспортных средствах, находящихся в муниципальной собственности города Омска» на 4 л. в 1 экз.</w:t>
            </w:r>
          </w:p>
        </w:tc>
      </w:tr>
      <w:tr w:rsidR="00233A59" w:rsidRPr="00233A59" w:rsidTr="005B2684">
        <w:tblPrEx>
          <w:tblCellMar>
            <w:top w:w="0" w:type="dxa"/>
            <w:bottom w:w="0" w:type="dxa"/>
          </w:tblCellMar>
        </w:tblPrEx>
        <w:tc>
          <w:tcPr>
            <w:tcW w:w="1846" w:type="dxa"/>
          </w:tcPr>
          <w:p w:rsidR="00233A59" w:rsidRPr="00233A59" w:rsidRDefault="00233A59" w:rsidP="005B2684">
            <w:pPr>
              <w:rPr>
                <w:sz w:val="28"/>
                <w:szCs w:val="28"/>
              </w:rPr>
            </w:pPr>
          </w:p>
        </w:tc>
        <w:tc>
          <w:tcPr>
            <w:tcW w:w="8077" w:type="dxa"/>
          </w:tcPr>
          <w:p w:rsidR="00233A59" w:rsidRPr="00233A59" w:rsidRDefault="00233A59" w:rsidP="005B2684">
            <w:pPr>
              <w:ind w:left="318" w:hanging="318"/>
              <w:jc w:val="both"/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>2. Пояснительная записка к п</w:t>
            </w:r>
            <w:r w:rsidRPr="00233A59">
              <w:rPr>
                <w:color w:val="000000"/>
                <w:sz w:val="28"/>
                <w:szCs w:val="28"/>
              </w:rPr>
              <w:t>роекту Решения Омского городского Совета «</w:t>
            </w:r>
            <w:r w:rsidRPr="00233A59">
              <w:rPr>
                <w:sz w:val="28"/>
                <w:szCs w:val="28"/>
              </w:rPr>
              <w:t>О внесении изменений в Решение Омского городского Совета от 25.06.2014 № 253 «О правилах установки и эксплуатации рекламных конструкций в городе Омске, размещения рекламы на транспортных средствах, находящихся в муниципальной собственности города Омска» на 2 л. в 1 экз.</w:t>
            </w:r>
          </w:p>
        </w:tc>
      </w:tr>
      <w:tr w:rsidR="00233A59" w:rsidRPr="00233A59" w:rsidTr="005B2684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846" w:type="dxa"/>
          </w:tcPr>
          <w:p w:rsidR="00233A59" w:rsidRPr="00233A59" w:rsidRDefault="00233A59" w:rsidP="005B2684">
            <w:pPr>
              <w:rPr>
                <w:sz w:val="28"/>
                <w:szCs w:val="28"/>
              </w:rPr>
            </w:pPr>
          </w:p>
        </w:tc>
        <w:tc>
          <w:tcPr>
            <w:tcW w:w="8077" w:type="dxa"/>
          </w:tcPr>
          <w:p w:rsidR="00233A59" w:rsidRPr="00233A59" w:rsidRDefault="00233A59" w:rsidP="005B2684">
            <w:pPr>
              <w:ind w:left="318" w:hanging="318"/>
              <w:jc w:val="both"/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>3. Список лиц, являющихся разработчиками п</w:t>
            </w:r>
            <w:r w:rsidRPr="00233A59">
              <w:rPr>
                <w:color w:val="000000"/>
                <w:sz w:val="28"/>
                <w:szCs w:val="28"/>
              </w:rPr>
              <w:t>роекта Решения Омского городского Совета «</w:t>
            </w:r>
            <w:r w:rsidRPr="00233A59">
              <w:rPr>
                <w:sz w:val="28"/>
                <w:szCs w:val="28"/>
              </w:rPr>
              <w:t>О внесении изменений</w:t>
            </w:r>
            <w:r w:rsidRPr="00233A59">
              <w:rPr>
                <w:sz w:val="28"/>
                <w:szCs w:val="28"/>
              </w:rPr>
              <w:br/>
              <w:t>в Решение Омского городского Совета от 25.06.2014 № 253</w:t>
            </w:r>
            <w:r w:rsidRPr="00233A59">
              <w:rPr>
                <w:sz w:val="28"/>
                <w:szCs w:val="28"/>
              </w:rPr>
              <w:br/>
              <w:t>«О правилах установки и эксплуатации рекламных конструкций в городе Омске, размещения рекламы</w:t>
            </w:r>
            <w:r w:rsidRPr="00233A59">
              <w:rPr>
                <w:sz w:val="28"/>
                <w:szCs w:val="28"/>
              </w:rPr>
              <w:br/>
              <w:t xml:space="preserve">на транспортных средствах, находящихся в муниципальной собственности города Омска»,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233A59">
                <w:rPr>
                  <w:sz w:val="28"/>
                  <w:szCs w:val="28"/>
                </w:rPr>
                <w:t>1 л</w:t>
              </w:r>
            </w:smartTag>
            <w:r w:rsidRPr="00233A59">
              <w:rPr>
                <w:sz w:val="28"/>
                <w:szCs w:val="28"/>
              </w:rPr>
              <w:t>. в 1 экз.</w:t>
            </w:r>
          </w:p>
          <w:p w:rsidR="00233A59" w:rsidRPr="00233A59" w:rsidRDefault="00233A59" w:rsidP="005B2684">
            <w:pPr>
              <w:ind w:left="318" w:hanging="318"/>
              <w:jc w:val="both"/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 xml:space="preserve">4. Документ, свидетельствующий о факте и дате размещения уведомления о подготовке проекта Решения Омского </w:t>
            </w:r>
            <w:r w:rsidRPr="00233A59">
              <w:rPr>
                <w:sz w:val="28"/>
                <w:szCs w:val="28"/>
              </w:rPr>
              <w:lastRenderedPageBreak/>
              <w:t xml:space="preserve">городского Совета </w:t>
            </w:r>
            <w:r w:rsidRPr="00233A59">
              <w:rPr>
                <w:color w:val="000000"/>
                <w:sz w:val="28"/>
                <w:szCs w:val="28"/>
              </w:rPr>
              <w:t>«</w:t>
            </w:r>
            <w:r w:rsidRPr="00233A59">
              <w:rPr>
                <w:sz w:val="28"/>
                <w:szCs w:val="28"/>
              </w:rPr>
              <w:t xml:space="preserve">О внесении изменений в Решение Омского городского Совета от 25.06.2014 № 253 «О правилах установки и эксплуатации рекламных конструкций в городе Омске, размещения рекламы на транспортных средствах, находящихся в муниципальной собственности города Омска», на 3 л. в 1 экз. </w:t>
            </w:r>
          </w:p>
          <w:p w:rsidR="00233A59" w:rsidRPr="00233A59" w:rsidRDefault="00233A59" w:rsidP="005B2684">
            <w:pPr>
              <w:ind w:left="318" w:hanging="318"/>
              <w:jc w:val="both"/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 xml:space="preserve">5. Отчет о проведении оценки регулирующего воздействия проекта Решения Омского городского Совета </w:t>
            </w:r>
            <w:r w:rsidRPr="00233A59">
              <w:rPr>
                <w:color w:val="000000"/>
                <w:sz w:val="28"/>
                <w:szCs w:val="28"/>
              </w:rPr>
              <w:t>«</w:t>
            </w:r>
            <w:r w:rsidRPr="00233A59">
              <w:rPr>
                <w:sz w:val="28"/>
                <w:szCs w:val="28"/>
              </w:rPr>
              <w:t>О внесении изменений в Решение Омского городского Совета</w:t>
            </w:r>
            <w:r w:rsidRPr="00233A59">
              <w:rPr>
                <w:sz w:val="28"/>
                <w:szCs w:val="28"/>
              </w:rPr>
              <w:br/>
              <w:t>от 25.06.2014 № 253 «О правилах установки и эксплуатации рекламных конструкций в городе Омске, размещения рекламы на транспортных средствах, находящихся в муниципальной собственности города Омска» на 3 л. в 1 экз.</w:t>
            </w:r>
          </w:p>
          <w:p w:rsidR="00233A59" w:rsidRPr="00233A59" w:rsidRDefault="00233A59" w:rsidP="005B2684">
            <w:pPr>
              <w:ind w:left="318" w:hanging="318"/>
              <w:jc w:val="both"/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 xml:space="preserve">6. Документ, свидетельствующий о прошедшем публичном обсуждении проекта Решения Омского городского Совета, – опросный лист для проведения публичного обсуждения проекта Решения Омского городского Совета </w:t>
            </w:r>
            <w:r w:rsidRPr="00233A59">
              <w:rPr>
                <w:color w:val="000000"/>
                <w:sz w:val="28"/>
                <w:szCs w:val="28"/>
              </w:rPr>
              <w:t>«</w:t>
            </w:r>
            <w:r w:rsidRPr="00233A59">
              <w:rPr>
                <w:sz w:val="28"/>
                <w:szCs w:val="28"/>
              </w:rPr>
              <w:t>О внесении изменений в Решение Омского городского Совета</w:t>
            </w:r>
            <w:r w:rsidRPr="00233A59">
              <w:rPr>
                <w:sz w:val="28"/>
                <w:szCs w:val="28"/>
              </w:rPr>
              <w:br/>
              <w:t>от 25.06.2014 № 253 «О правилах установки и эксплуатации рекламных конструкций в городе Омске, размещения рекламы на транспортных средствах, находящихся в муниципальной собственности города Омска» на 2 л. в 1 экз.</w:t>
            </w:r>
          </w:p>
          <w:p w:rsidR="00233A59" w:rsidRPr="00233A59" w:rsidRDefault="00233A59" w:rsidP="005B2684">
            <w:pPr>
              <w:ind w:left="318" w:hanging="318"/>
              <w:jc w:val="both"/>
              <w:rPr>
                <w:sz w:val="28"/>
                <w:szCs w:val="28"/>
              </w:rPr>
            </w:pPr>
            <w:r w:rsidRPr="00233A59">
              <w:rPr>
                <w:sz w:val="28"/>
                <w:szCs w:val="28"/>
              </w:rPr>
              <w:t xml:space="preserve">7. Заключение об оценке регулирующего воздействия проекта Решения Омского городского Совета </w:t>
            </w:r>
            <w:r w:rsidRPr="00233A59">
              <w:rPr>
                <w:color w:val="000000"/>
                <w:sz w:val="28"/>
                <w:szCs w:val="28"/>
              </w:rPr>
              <w:t>«</w:t>
            </w:r>
            <w:r w:rsidRPr="00233A59">
              <w:rPr>
                <w:sz w:val="28"/>
                <w:szCs w:val="28"/>
              </w:rPr>
              <w:t>О внесении изменений в Решение Омского городского Совета от 25.06.2014 № 253 «О правилах установки и эксплуатации рекламных конструкций в городе Омске, размещения рекламы</w:t>
            </w:r>
            <w:r w:rsidRPr="00233A59">
              <w:rPr>
                <w:sz w:val="28"/>
                <w:szCs w:val="28"/>
              </w:rPr>
              <w:br/>
              <w:t>на транспортных средствах, находящихся в муниципальной собственности города Омска» на 3 л. в 1 экз.</w:t>
            </w:r>
          </w:p>
        </w:tc>
      </w:tr>
    </w:tbl>
    <w:p w:rsidR="00233A59" w:rsidRPr="00233A59" w:rsidRDefault="00233A59" w:rsidP="00233A59">
      <w:pPr>
        <w:rPr>
          <w:sz w:val="28"/>
          <w:szCs w:val="28"/>
        </w:rPr>
      </w:pPr>
    </w:p>
    <w:p w:rsidR="00233A59" w:rsidRPr="00233A59" w:rsidRDefault="00233A59" w:rsidP="00233A59">
      <w:pPr>
        <w:rPr>
          <w:sz w:val="28"/>
          <w:szCs w:val="28"/>
        </w:rPr>
      </w:pPr>
    </w:p>
    <w:p w:rsidR="00233A59" w:rsidRPr="00233A59" w:rsidRDefault="00233A59" w:rsidP="00233A59">
      <w:pPr>
        <w:rPr>
          <w:sz w:val="28"/>
          <w:szCs w:val="28"/>
        </w:rPr>
      </w:pPr>
    </w:p>
    <w:p w:rsidR="00233A59" w:rsidRPr="00233A59" w:rsidRDefault="00233A59" w:rsidP="00233A59">
      <w:pPr>
        <w:rPr>
          <w:sz w:val="28"/>
          <w:szCs w:val="28"/>
        </w:rPr>
      </w:pPr>
      <w:r w:rsidRPr="00233A59">
        <w:rPr>
          <w:sz w:val="28"/>
          <w:szCs w:val="28"/>
        </w:rPr>
        <w:t>Исполняющий обязанности</w:t>
      </w:r>
    </w:p>
    <w:p w:rsidR="00233A59" w:rsidRPr="00233A59" w:rsidRDefault="00233A59" w:rsidP="00233A59">
      <w:pPr>
        <w:rPr>
          <w:sz w:val="28"/>
          <w:szCs w:val="28"/>
        </w:rPr>
      </w:pPr>
      <w:r w:rsidRPr="00233A59">
        <w:rPr>
          <w:sz w:val="28"/>
          <w:szCs w:val="28"/>
        </w:rPr>
        <w:t xml:space="preserve">Мэра города Омска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33A59">
        <w:rPr>
          <w:sz w:val="28"/>
          <w:szCs w:val="28"/>
        </w:rPr>
        <w:t>Е.В. Фомин</w:t>
      </w: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Default="00233A59" w:rsidP="00745F23">
      <w:pPr>
        <w:ind w:left="7788"/>
        <w:jc w:val="both"/>
        <w:rPr>
          <w:sz w:val="28"/>
          <w:szCs w:val="28"/>
        </w:rPr>
      </w:pPr>
    </w:p>
    <w:p w:rsidR="00233A59" w:rsidRPr="00015C6C" w:rsidRDefault="00233A59" w:rsidP="00233A59">
      <w:pPr>
        <w:jc w:val="right"/>
        <w:rPr>
          <w:sz w:val="28"/>
          <w:szCs w:val="28"/>
        </w:rPr>
      </w:pPr>
      <w:r w:rsidRPr="00015C6C">
        <w:rPr>
          <w:sz w:val="28"/>
          <w:szCs w:val="28"/>
        </w:rPr>
        <w:lastRenderedPageBreak/>
        <w:t>Проект</w:t>
      </w: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jc w:val="center"/>
        <w:rPr>
          <w:sz w:val="28"/>
          <w:szCs w:val="28"/>
        </w:rPr>
      </w:pPr>
      <w:r w:rsidRPr="00015C6C">
        <w:rPr>
          <w:sz w:val="28"/>
          <w:szCs w:val="28"/>
        </w:rPr>
        <w:t>ОМСКИЙ ГОРОДСКОЙ СОВЕТ</w:t>
      </w: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jc w:val="center"/>
        <w:rPr>
          <w:sz w:val="28"/>
          <w:szCs w:val="28"/>
        </w:rPr>
      </w:pPr>
      <w:r w:rsidRPr="00015C6C">
        <w:rPr>
          <w:sz w:val="28"/>
          <w:szCs w:val="28"/>
        </w:rPr>
        <w:t>РЕШЕНИЕ</w:t>
      </w: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  <w:r w:rsidRPr="00015C6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186690</wp:posOffset>
                </wp:positionV>
                <wp:extent cx="3276600" cy="24479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A59" w:rsidRDefault="00233A59" w:rsidP="00233A59">
                            <w:pPr>
                              <w:pStyle w:val="2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________________ № _____________</w:t>
                            </w:r>
                          </w:p>
                          <w:p w:rsidR="00233A59" w:rsidRDefault="00233A59" w:rsidP="00233A59">
                            <w:pPr>
                              <w:pStyle w:val="2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3A59" w:rsidRPr="006C2FE8" w:rsidRDefault="00233A59" w:rsidP="00233A59">
                            <w:pPr>
                              <w:pStyle w:val="2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F5303A">
                              <w:rPr>
                                <w:sz w:val="28"/>
                                <w:szCs w:val="28"/>
                              </w:rPr>
                              <w:t>Решение Омского городс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кого Совета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25.06.2014 № 253 </w:t>
                            </w:r>
                            <w:r w:rsidRPr="00F5303A">
                              <w:rPr>
                                <w:sz w:val="28"/>
                                <w:szCs w:val="28"/>
                              </w:rPr>
                              <w:t>«О правилах установки и эксплуатации рекламных конструкций в городе Омске, размещения рекламы на тран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спортных средствах, находящихся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в муниципальной собственности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5303A">
                              <w:rPr>
                                <w:sz w:val="28"/>
                                <w:szCs w:val="28"/>
                              </w:rPr>
                              <w:t>города Омска»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.2pt;margin-top:14.7pt;width:258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/jzgIAAMA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" filled="f" stroked="f">
                <v:textbox>
                  <w:txbxContent>
                    <w:p w:rsidR="00233A59" w:rsidRDefault="00233A59" w:rsidP="00233A59">
                      <w:pPr>
                        <w:pStyle w:val="21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________________ № _____________</w:t>
                      </w:r>
                    </w:p>
                    <w:p w:rsidR="00233A59" w:rsidRDefault="00233A59" w:rsidP="00233A59">
                      <w:pPr>
                        <w:pStyle w:val="21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233A59" w:rsidRPr="006C2FE8" w:rsidRDefault="00233A59" w:rsidP="00233A59">
                      <w:pPr>
                        <w:pStyle w:val="2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F5303A">
                        <w:rPr>
                          <w:sz w:val="28"/>
                          <w:szCs w:val="28"/>
                        </w:rPr>
                        <w:t>Решение Омского городс</w:t>
                      </w:r>
                      <w:r>
                        <w:rPr>
                          <w:sz w:val="28"/>
                          <w:szCs w:val="28"/>
                        </w:rPr>
                        <w:t>кого Совета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25.06.2014 № 253 </w:t>
                      </w:r>
                      <w:r w:rsidRPr="00F5303A">
                        <w:rPr>
                          <w:sz w:val="28"/>
                          <w:szCs w:val="28"/>
                        </w:rPr>
                        <w:t>«О правилах установки и эксплуатации рекламных конструкций в городе Омске, размещения рекламы на тран</w:t>
                      </w:r>
                      <w:r>
                        <w:rPr>
                          <w:sz w:val="28"/>
                          <w:szCs w:val="28"/>
                        </w:rPr>
                        <w:t>спортных средствах, находящихся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в муниципальной собственности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5303A">
                        <w:rPr>
                          <w:sz w:val="28"/>
                          <w:szCs w:val="28"/>
                        </w:rPr>
                        <w:t>города Омска»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rPr>
          <w:sz w:val="28"/>
          <w:szCs w:val="28"/>
        </w:rPr>
      </w:pPr>
    </w:p>
    <w:p w:rsidR="00233A59" w:rsidRPr="00015C6C" w:rsidRDefault="00233A59" w:rsidP="00233A59">
      <w:pPr>
        <w:ind w:firstLine="709"/>
        <w:jc w:val="both"/>
        <w:rPr>
          <w:sz w:val="28"/>
          <w:szCs w:val="28"/>
        </w:rPr>
      </w:pPr>
    </w:p>
    <w:p w:rsidR="00233A59" w:rsidRPr="00015C6C" w:rsidRDefault="00233A59" w:rsidP="00233A59">
      <w:pPr>
        <w:ind w:firstLine="709"/>
        <w:jc w:val="both"/>
        <w:rPr>
          <w:sz w:val="28"/>
          <w:szCs w:val="28"/>
        </w:rPr>
      </w:pPr>
      <w:r w:rsidRPr="00015C6C">
        <w:rPr>
          <w:sz w:val="28"/>
          <w:szCs w:val="28"/>
        </w:rPr>
        <w:t>Статья 1.</w:t>
      </w:r>
    </w:p>
    <w:p w:rsidR="00233A59" w:rsidRPr="00015C6C" w:rsidRDefault="00233A59" w:rsidP="00233A59">
      <w:pPr>
        <w:jc w:val="both"/>
        <w:rPr>
          <w:sz w:val="28"/>
          <w:szCs w:val="28"/>
        </w:rPr>
      </w:pPr>
    </w:p>
    <w:p w:rsidR="00233A59" w:rsidRDefault="00233A59" w:rsidP="00233A59">
      <w:pPr>
        <w:ind w:firstLine="709"/>
        <w:jc w:val="both"/>
        <w:rPr>
          <w:sz w:val="28"/>
          <w:szCs w:val="28"/>
        </w:rPr>
      </w:pPr>
      <w:r w:rsidRPr="00015C6C">
        <w:rPr>
          <w:sz w:val="28"/>
          <w:szCs w:val="28"/>
        </w:rPr>
        <w:t>Внести в Решение Омского городского Совета от 25.06.2014 № 253</w:t>
      </w:r>
      <w:r w:rsidRPr="00015C6C">
        <w:rPr>
          <w:sz w:val="28"/>
          <w:szCs w:val="28"/>
        </w:rPr>
        <w:br/>
        <w:t>«О правилах установки и эксплуатации рекламных конструкций в городе Омске, размещения рекламы на транспортных средствах, находящихся в муниципальной собственности города Омска» следующие изменения: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1) в статье 2: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а) в абзаце шестом точку с запятой заменить точкой;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б) абзацы седьмой, восьмой исключить;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2) в статье 4: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а) в абзаце третьем пункта 2 слово «исключительно» заменить сло</w:t>
      </w:r>
      <w:r>
        <w:rPr>
          <w:sz w:val="28"/>
          <w:szCs w:val="28"/>
        </w:rPr>
        <w:t xml:space="preserve">вами </w:t>
      </w:r>
      <w:r w:rsidRPr="00670782">
        <w:rPr>
          <w:sz w:val="28"/>
          <w:szCs w:val="28"/>
        </w:rPr>
        <w:t>«, в том числе с информацией»;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б) пункт 3 исключить;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в) в абзаце первом пункта 9 цифр</w:t>
      </w:r>
      <w:r>
        <w:rPr>
          <w:sz w:val="28"/>
          <w:szCs w:val="28"/>
        </w:rPr>
        <w:t>ы</w:t>
      </w:r>
      <w:r w:rsidRPr="00670782">
        <w:rPr>
          <w:sz w:val="28"/>
          <w:szCs w:val="28"/>
        </w:rPr>
        <w:t xml:space="preserve"> «20» заменить цифр</w:t>
      </w:r>
      <w:r>
        <w:rPr>
          <w:sz w:val="28"/>
          <w:szCs w:val="28"/>
        </w:rPr>
        <w:t>ами</w:t>
      </w:r>
      <w:r w:rsidRPr="00670782">
        <w:rPr>
          <w:sz w:val="28"/>
          <w:szCs w:val="28"/>
        </w:rPr>
        <w:t xml:space="preserve"> «10»;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г) в абзаце первом пункта 10 цифр</w:t>
      </w:r>
      <w:r>
        <w:rPr>
          <w:sz w:val="28"/>
          <w:szCs w:val="28"/>
        </w:rPr>
        <w:t>ы</w:t>
      </w:r>
      <w:r w:rsidRPr="00670782">
        <w:rPr>
          <w:sz w:val="28"/>
          <w:szCs w:val="28"/>
        </w:rPr>
        <w:t xml:space="preserve"> «20» заменить цифр</w:t>
      </w:r>
      <w:r>
        <w:rPr>
          <w:sz w:val="28"/>
          <w:szCs w:val="28"/>
        </w:rPr>
        <w:t>ами</w:t>
      </w:r>
      <w:r w:rsidRPr="00670782">
        <w:rPr>
          <w:sz w:val="28"/>
          <w:szCs w:val="28"/>
        </w:rPr>
        <w:t xml:space="preserve"> «10»;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3) в части 1 статьи 5: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а) абзацы пятый, седьмой пункт</w:t>
      </w:r>
      <w:r>
        <w:rPr>
          <w:sz w:val="28"/>
          <w:szCs w:val="28"/>
        </w:rPr>
        <w:t>а</w:t>
      </w:r>
      <w:r w:rsidRPr="00670782">
        <w:rPr>
          <w:sz w:val="28"/>
          <w:szCs w:val="28"/>
        </w:rPr>
        <w:t xml:space="preserve"> 1 исключить;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rPr>
          <w:lang w:eastAsia="en-US"/>
        </w:rPr>
        <w:t>б) в абзаце</w:t>
      </w:r>
      <w:r w:rsidRPr="00670782">
        <w:t xml:space="preserve"> первом пункта 3 слова «, включая некапитальные нестационарные сооружения, нестационарные торговые объекты, являющихся местом нахождения, осуществления деятельности организации, индивидуального предпринимателя, информация рекламного характера о которых содержится в материалах, размещаемых на информационных полях рекламных конструкций данного типа» исключить;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в) пункт 4 исключить;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lastRenderedPageBreak/>
        <w:t>г) в абзаце первом пункта 5 слова «, включая некапитальные нестационарные сооружения, нестационарные торговые объекты,» исключить;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4) абзац второй пункта 1 статьи 6 изложить в следующей редакции: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«Рекламные конструкции типа «световой короб» допустимы следующих видов: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- с 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- со светоизлучающим подсветом информационного поля, оборудованные электронной системой автоматической смены изображений, с возможностью демонстрации видеоизображений на информационном поле;»;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5) в части 2 статьи 7 слова «утвержденных схем» заменить словами «утвержденной схемы»;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6) в статье 8: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а) в части 1: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- в пунктах 3, 8 слова «, включая некапитальные нестационарные сооружения, нестационарные торговые объекты» исключить;</w:t>
      </w:r>
    </w:p>
    <w:p w:rsidR="00233A59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- в пункте 9</w:t>
      </w:r>
      <w:r>
        <w:rPr>
          <w:sz w:val="28"/>
          <w:szCs w:val="28"/>
        </w:rPr>
        <w:t>:</w:t>
      </w:r>
    </w:p>
    <w:p w:rsidR="00233A59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слова «утвержденным схемам» заменить словами «утвержденной схеме»</w:t>
      </w:r>
      <w:r>
        <w:rPr>
          <w:sz w:val="28"/>
          <w:szCs w:val="28"/>
        </w:rPr>
        <w:t>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точку заменить точкой с запятой</w:t>
      </w:r>
      <w:r w:rsidRPr="00670782">
        <w:rPr>
          <w:sz w:val="28"/>
          <w:szCs w:val="28"/>
        </w:rPr>
        <w:t>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- дополнить пунктом десятым следующего содержания: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«10) элементы крепления рекламных конструкций, размещаемых</w:t>
      </w:r>
      <w:r w:rsidRPr="00670782">
        <w:br/>
        <w:t>на поверхности стен зданий, строений и сооружений, не должны выступать</w:t>
      </w:r>
      <w:r w:rsidRPr="00670782">
        <w:br/>
        <w:t xml:space="preserve">от плоскости стены здания, строения, сооружения более чем на </w:t>
      </w:r>
      <w:smartTag w:uri="urn:schemas-microsoft-com:office:smarttags" w:element="metricconverter">
        <w:smartTagPr>
          <w:attr w:name="ProductID" w:val="0,1 м"/>
        </w:smartTagPr>
        <w:r w:rsidRPr="00670782">
          <w:t>0,1 м</w:t>
        </w:r>
      </w:smartTag>
      <w:r w:rsidRPr="00670782">
        <w:t>.»;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б) в части 2: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- пункты 1 – 3 изложить в следующей редакции: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«1) допускается размещение следующих типов рекламных конструкций: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 xml:space="preserve">а) на зданиях, строениях и </w:t>
      </w:r>
      <w:r w:rsidRPr="009013DF">
        <w:rPr>
          <w:sz w:val="28"/>
          <w:szCs w:val="28"/>
        </w:rPr>
        <w:t>сооружениях (за исключением здани</w:t>
      </w:r>
      <w:r>
        <w:rPr>
          <w:sz w:val="28"/>
          <w:szCs w:val="28"/>
        </w:rPr>
        <w:t>й</w:t>
      </w:r>
      <w:r w:rsidRPr="009013DF">
        <w:rPr>
          <w:sz w:val="28"/>
          <w:szCs w:val="28"/>
        </w:rPr>
        <w:t>, имеющих жилые помещения</w:t>
      </w:r>
      <w:r>
        <w:rPr>
          <w:sz w:val="28"/>
          <w:szCs w:val="28"/>
        </w:rPr>
        <w:t>,</w:t>
      </w:r>
      <w:r w:rsidRPr="009013DF">
        <w:rPr>
          <w:sz w:val="28"/>
          <w:szCs w:val="28"/>
        </w:rPr>
        <w:t xml:space="preserve"> многоквартирных домов, индивидуальных жилых домов):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- фасадные рекламные конструкции;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- медиа-фасады;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- крышные рекламные конструкции;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- панели-кронштейны;</w:t>
      </w:r>
    </w:p>
    <w:p w:rsidR="00233A59" w:rsidRDefault="00233A59" w:rsidP="00233A59">
      <w:pPr>
        <w:pStyle w:val="ConsPlusNormal"/>
        <w:ind w:firstLine="709"/>
        <w:jc w:val="both"/>
      </w:pPr>
      <w:r w:rsidRPr="00670782">
        <w:t>б) </w:t>
      </w:r>
      <w:r w:rsidRPr="009013DF">
        <w:t>на зданиях, имеющих жилые помещения,</w:t>
      </w:r>
      <w:r>
        <w:t xml:space="preserve"> </w:t>
      </w:r>
      <w:r w:rsidRPr="00670782">
        <w:t>многоквартирных домах</w:t>
      </w:r>
      <w:r>
        <w:t>,</w:t>
      </w:r>
      <w:r w:rsidRPr="00670782">
        <w:t xml:space="preserve"> индивидуальных жилых домах: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- медиа-фасады;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- крышные рекламные конструкции;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2) максимальный размер фасадных рекламных конструкций</w:t>
      </w:r>
      <w:r>
        <w:rPr>
          <w:sz w:val="28"/>
          <w:szCs w:val="28"/>
        </w:rPr>
        <w:t>,</w:t>
      </w:r>
      <w:r w:rsidRPr="00670782">
        <w:rPr>
          <w:sz w:val="28"/>
          <w:szCs w:val="28"/>
        </w:rPr>
        <w:t xml:space="preserve"> установленных на зданиях, строениях и сооружениях, по высоте определяется исходя из индивидуального проекта рекламной конструкции, а по ширине не должен выходить за габаритные размеры здания, строения, сооружения.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lastRenderedPageBreak/>
        <w:t>Размещение фасадных рекламных конструкций на зд</w:t>
      </w:r>
      <w:r>
        <w:t xml:space="preserve">аниях, строениях </w:t>
      </w:r>
      <w:r>
        <w:br/>
        <w:t>и сооружениях</w:t>
      </w:r>
      <w:r w:rsidRPr="00670782">
        <w:t xml:space="preserve"> осуществляется на поверхности стен здания, строения, сооружения без перекрытия оконных проемов.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 xml:space="preserve">Лицевые панели фасадных рекламных конструкций, размещаемых </w:t>
      </w:r>
      <w:r w:rsidRPr="00670782">
        <w:br/>
        <w:t xml:space="preserve">на зданиях, строениях и сооружениях, должны быть выполнены из </w:t>
      </w:r>
      <w:proofErr w:type="spellStart"/>
      <w:r w:rsidRPr="00670782">
        <w:t>светопропускающего</w:t>
      </w:r>
      <w:proofErr w:type="spellEnd"/>
      <w:r w:rsidRPr="00670782">
        <w:t xml:space="preserve"> материала и оснащены исключительно системами внутреннего освещения. Системы освещения рекламных конструкций должны иметь немерцающий приглушенный свет, не создавать прямых направлений лучей освещения в окна жилых помещений;</w:t>
      </w:r>
    </w:p>
    <w:p w:rsidR="00233A59" w:rsidRPr="00670782" w:rsidRDefault="00233A59" w:rsidP="00233A5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 xml:space="preserve">3) крышные рекламные конструкции устанавливаются в соответствии </w:t>
      </w:r>
      <w:r w:rsidRPr="00670782">
        <w:rPr>
          <w:sz w:val="28"/>
          <w:szCs w:val="28"/>
        </w:rPr>
        <w:br/>
        <w:t>с проектом размещения рекламных конструкций, разработанным с учетом требований настоящего Решения и согласованным собственником здания, строения и сооружения (за исключением многоквартирных домов</w:t>
      </w:r>
      <w:r>
        <w:rPr>
          <w:sz w:val="28"/>
          <w:szCs w:val="28"/>
        </w:rPr>
        <w:t>, индивидуальных жилых домов</w:t>
      </w:r>
      <w:r w:rsidRPr="00670782">
        <w:rPr>
          <w:sz w:val="28"/>
          <w:szCs w:val="28"/>
        </w:rPr>
        <w:t>).</w:t>
      </w:r>
    </w:p>
    <w:p w:rsidR="00233A59" w:rsidRPr="00670782" w:rsidRDefault="00233A59" w:rsidP="00233A5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Крышные рекламные конструкции, не оборудованные системой автоматической смены изображений на информационном поле, допустимы только в виде самостоятельно расположенных отдельных букв (каждая буква крепится отдельно) на профильных трубах или на металлической раме.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 xml:space="preserve">Крышные рекламные конструкции располагаются непосредственно </w:t>
      </w:r>
      <w:r w:rsidRPr="00670782">
        <w:br/>
        <w:t xml:space="preserve">на крыше или парапете здания, строения, сооружения, в том числе </w:t>
      </w:r>
      <w:proofErr w:type="spellStart"/>
      <w:r w:rsidRPr="00670782">
        <w:t>стилобатной</w:t>
      </w:r>
      <w:proofErr w:type="spellEnd"/>
      <w:r w:rsidRPr="00670782">
        <w:t xml:space="preserve"> части, либо выше линии карниза.</w:t>
      </w:r>
    </w:p>
    <w:p w:rsidR="00233A59" w:rsidRPr="00670782" w:rsidRDefault="00233A59" w:rsidP="00233A5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 xml:space="preserve">Параметры (размеры) крышных рекламных конструкций определяются </w:t>
      </w:r>
      <w:r w:rsidRPr="00670782">
        <w:rPr>
          <w:sz w:val="28"/>
          <w:szCs w:val="28"/>
        </w:rPr>
        <w:br/>
        <w:t>исходя из индивидуального проекта рекламной конструкции.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Ширина крышных рекламных конструкций не может превышать ширин</w:t>
      </w:r>
      <w:r>
        <w:t>у</w:t>
      </w:r>
      <w:r w:rsidRPr="00670782">
        <w:t xml:space="preserve"> фасада здания, строения, сооружения, на котором они размещены.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 xml:space="preserve">Не допускается размещение крышных рекламных конструкций </w:t>
      </w:r>
      <w:r w:rsidRPr="00670782">
        <w:br/>
        <w:t>на одноэтажных зданиях, строениях и сооружениях в случае, если высота этажа здания, строения и сооружения менее 6 м.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Под этажностью следует понимать количество наземных этажей, в том числе технический этаж, мансардный этаж, а также цокольный этаж, если верх его перекрытия находится выше средней планировочной отметки земли не менее</w:t>
      </w:r>
      <w:r w:rsidRPr="00670782">
        <w:br/>
        <w:t xml:space="preserve">чем на </w:t>
      </w:r>
      <w:smartTag w:uri="urn:schemas-microsoft-com:office:smarttags" w:element="metricconverter">
        <w:smartTagPr>
          <w:attr w:name="ProductID" w:val="2 м"/>
        </w:smartTagPr>
        <w:r w:rsidRPr="00670782">
          <w:t>2 м</w:t>
        </w:r>
      </w:smartTag>
      <w:r w:rsidRPr="00670782">
        <w:t>;»;</w:t>
      </w:r>
    </w:p>
    <w:p w:rsidR="00233A59" w:rsidRPr="00670782" w:rsidRDefault="00233A59" w:rsidP="00233A5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- абзац первый пункта 4 изложить в новой редакции: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«4) максимальный размер информационного поля рекламной конструкции типа «панель-кронштейн», устанавливаемой на</w:t>
      </w:r>
      <w:r>
        <w:rPr>
          <w:sz w:val="28"/>
          <w:szCs w:val="28"/>
        </w:rPr>
        <w:t xml:space="preserve"> здании, строении и сооружении, </w:t>
      </w:r>
      <w:r w:rsidRPr="00670782">
        <w:rPr>
          <w:sz w:val="28"/>
          <w:szCs w:val="28"/>
        </w:rPr>
        <w:t xml:space="preserve">не должен превышать по высоте и ширине 0,8 м. При этом расстояние между панелями-кронштейнами, расположенными последовательно в одной горизонтальной плоскости, не может быть менее </w:t>
      </w:r>
      <w:smartTag w:uri="urn:schemas-microsoft-com:office:smarttags" w:element="metricconverter">
        <w:smartTagPr>
          <w:attr w:name="ProductID" w:val="10 м"/>
        </w:smartTagPr>
        <w:r w:rsidRPr="00670782">
          <w:rPr>
            <w:sz w:val="28"/>
            <w:szCs w:val="28"/>
          </w:rPr>
          <w:t>10 м</w:t>
        </w:r>
      </w:smartTag>
      <w:r w:rsidRPr="00670782">
        <w:rPr>
          <w:sz w:val="28"/>
          <w:szCs w:val="28"/>
        </w:rPr>
        <w:t>.»;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- пункт 5 изложить в следующей редакции: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«5) установка рекламных конструкций типа «медиа-</w:t>
      </w:r>
      <w:proofErr w:type="gramStart"/>
      <w:r w:rsidRPr="00670782">
        <w:t>фасад»</w:t>
      </w:r>
      <w:r w:rsidRPr="00670782">
        <w:br/>
        <w:t>на</w:t>
      </w:r>
      <w:proofErr w:type="gramEnd"/>
      <w:r w:rsidRPr="00670782">
        <w:t xml:space="preserve"> многоквартирных домах</w:t>
      </w:r>
      <w:r>
        <w:t xml:space="preserve">, </w:t>
      </w:r>
      <w:r w:rsidRPr="00670782">
        <w:t xml:space="preserve">индивидуальных жилых домах осуществляется только на поверхности глухих стен здания, не имеющих оконных проемов. На </w:t>
      </w:r>
      <w:r w:rsidRPr="00670782">
        <w:lastRenderedPageBreak/>
        <w:t>одной стене здания допускается установка не более одной рекламной конструкции типа «медиа-фасад».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Установка рекламных конструкций типа «медиа-фасад» на фасадных частях нежилых зданий может осуществляться</w:t>
      </w:r>
      <w:r>
        <w:t xml:space="preserve"> с перекрытием оконных проемов. </w:t>
      </w:r>
      <w:r w:rsidRPr="00670782">
        <w:t>При этом рекламно-информационное поле рекламной конструкции типа «медиа-фасад» выполняется из светодиодной сетки.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 xml:space="preserve">При установке рекламных конструкций типа «медиа-фасад» не допускается перекрытие архитектурных элементов здания (колонн, пилястр, </w:t>
      </w:r>
      <w:r>
        <w:t xml:space="preserve">лепнин, эркеров </w:t>
      </w:r>
      <w:r w:rsidRPr="00670782">
        <w:t>и т.п.), а также мозаик, рисунков, орнаментов, предусмотренных при строительстве здания.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При установке иных типов рекламных конструкций на здании, строении перекрытие оконных проемов не допускается;»;</w:t>
      </w:r>
    </w:p>
    <w:p w:rsidR="00233A59" w:rsidRDefault="00233A59" w:rsidP="00233A59">
      <w:pPr>
        <w:pStyle w:val="ConsPlusNormal"/>
        <w:ind w:firstLine="709"/>
        <w:jc w:val="both"/>
      </w:pPr>
      <w:r w:rsidRPr="00670782">
        <w:t>- </w:t>
      </w:r>
      <w:r>
        <w:t>в пункте 6: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 xml:space="preserve">в </w:t>
      </w:r>
      <w:r>
        <w:t>абзаце втором</w:t>
      </w:r>
      <w:r w:rsidRPr="00670782">
        <w:t xml:space="preserve"> слова «, включая некапитальные нестационарные сооружения, нестационарные торговые объекты» исключить;</w:t>
      </w:r>
    </w:p>
    <w:p w:rsidR="00233A59" w:rsidRPr="00670782" w:rsidRDefault="00233A59" w:rsidP="00233A59">
      <w:pPr>
        <w:pStyle w:val="ConsPlusNormal"/>
        <w:ind w:firstLine="709"/>
        <w:jc w:val="both"/>
      </w:pPr>
      <w:r w:rsidRPr="00670782">
        <w:t>в абзаце третьем слова «, включая некапитальные нестационарные сооружения, нестационарные торговые объекты</w:t>
      </w:r>
      <w:r>
        <w:t xml:space="preserve"> (за исключением многоквартирных домов)</w:t>
      </w:r>
      <w:r w:rsidRPr="00670782">
        <w:t xml:space="preserve">» </w:t>
      </w:r>
      <w:r>
        <w:t xml:space="preserve">заменить словами «(за исключением </w:t>
      </w:r>
      <w:r w:rsidRPr="00670782">
        <w:t>многоквартирных домов</w:t>
      </w:r>
      <w:r>
        <w:t xml:space="preserve">, </w:t>
      </w:r>
      <w:r w:rsidRPr="00670782">
        <w:t>индивидуальных жилых домов</w:t>
      </w:r>
      <w:r>
        <w:t>)</w:t>
      </w:r>
      <w:r w:rsidRPr="00670782">
        <w:t>»;</w:t>
      </w:r>
    </w:p>
    <w:p w:rsidR="00233A59" w:rsidRPr="00670782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- пункт 7 исключить;</w:t>
      </w:r>
    </w:p>
    <w:p w:rsidR="00233A59" w:rsidRPr="00015C6C" w:rsidRDefault="00233A59" w:rsidP="00233A59">
      <w:pPr>
        <w:ind w:firstLine="709"/>
        <w:jc w:val="both"/>
        <w:rPr>
          <w:sz w:val="28"/>
          <w:szCs w:val="28"/>
        </w:rPr>
      </w:pPr>
      <w:r w:rsidRPr="00670782">
        <w:rPr>
          <w:sz w:val="28"/>
          <w:szCs w:val="28"/>
        </w:rPr>
        <w:t>7) в статье 12 после слов «многоквартирных домов» дополнить словами «</w:t>
      </w:r>
      <w:r>
        <w:rPr>
          <w:sz w:val="28"/>
          <w:szCs w:val="28"/>
        </w:rPr>
        <w:t>,</w:t>
      </w:r>
      <w:r w:rsidRPr="00670782">
        <w:rPr>
          <w:sz w:val="28"/>
          <w:szCs w:val="28"/>
        </w:rPr>
        <w:t xml:space="preserve"> индивидуальных жилых домов».</w:t>
      </w:r>
    </w:p>
    <w:p w:rsidR="00233A59" w:rsidRPr="00015C6C" w:rsidRDefault="00233A59" w:rsidP="00233A59">
      <w:pPr>
        <w:ind w:firstLine="709"/>
        <w:jc w:val="both"/>
        <w:rPr>
          <w:sz w:val="28"/>
          <w:szCs w:val="28"/>
        </w:rPr>
      </w:pPr>
    </w:p>
    <w:p w:rsidR="00233A59" w:rsidRPr="00015C6C" w:rsidRDefault="00233A59" w:rsidP="00233A5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015C6C">
        <w:rPr>
          <w:bCs/>
          <w:sz w:val="28"/>
          <w:szCs w:val="28"/>
        </w:rPr>
        <w:t>Статья 2</w:t>
      </w:r>
      <w:r>
        <w:rPr>
          <w:bCs/>
          <w:sz w:val="28"/>
          <w:szCs w:val="28"/>
        </w:rPr>
        <w:t>.</w:t>
      </w:r>
    </w:p>
    <w:p w:rsidR="00233A59" w:rsidRPr="00015C6C" w:rsidRDefault="00233A59" w:rsidP="00233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3A59" w:rsidRPr="00015C6C" w:rsidRDefault="00233A59" w:rsidP="00233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15C6C">
        <w:rPr>
          <w:sz w:val="28"/>
          <w:szCs w:val="28"/>
        </w:rPr>
        <w:t>Настоящее Решение подлежит официальному опубликованию.</w:t>
      </w:r>
    </w:p>
    <w:p w:rsidR="00233A59" w:rsidRDefault="00233A59" w:rsidP="00233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15C6C">
        <w:rPr>
          <w:sz w:val="28"/>
          <w:szCs w:val="28"/>
        </w:rPr>
        <w:t>Контроль за исполнением настоящего Решения возложить на комитет Омского городского Совета по вопросам местного самоуправления, законности и правопорядка.</w:t>
      </w:r>
    </w:p>
    <w:p w:rsidR="00233A59" w:rsidRDefault="00233A59" w:rsidP="00233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3A59" w:rsidRDefault="00233A59" w:rsidP="00233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3A59" w:rsidRDefault="00233A59" w:rsidP="00233A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33A59" w:rsidRPr="00015C6C" w:rsidRDefault="00233A59" w:rsidP="00233A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Мэра города Омска                                                                                   Е.В. Фомин</w:t>
      </w:r>
    </w:p>
    <w:p w:rsidR="00233A59" w:rsidRDefault="00233A59" w:rsidP="00233A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A59" w:rsidRPr="0075030E" w:rsidRDefault="00233A59" w:rsidP="00233A59">
      <w:pPr>
        <w:rPr>
          <w:sz w:val="28"/>
          <w:szCs w:val="28"/>
        </w:rPr>
      </w:pPr>
    </w:p>
    <w:p w:rsidR="00DC77D4" w:rsidRDefault="00DC77D4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  <w:bookmarkStart w:id="0" w:name="_GoBack"/>
      <w:bookmarkEnd w:id="0"/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Pr="000C3572" w:rsidRDefault="00233A59" w:rsidP="00233A59">
      <w:pPr>
        <w:pStyle w:val="a4"/>
        <w:rPr>
          <w:sz w:val="28"/>
          <w:szCs w:val="28"/>
        </w:rPr>
      </w:pPr>
      <w:r w:rsidRPr="0093146C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br/>
      </w:r>
      <w:r w:rsidRPr="0093146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Решения Омского городского </w:t>
      </w:r>
      <w:proofErr w:type="gramStart"/>
      <w:r>
        <w:rPr>
          <w:sz w:val="28"/>
          <w:szCs w:val="28"/>
        </w:rPr>
        <w:t>Совета</w:t>
      </w:r>
      <w:r>
        <w:rPr>
          <w:sz w:val="28"/>
          <w:szCs w:val="28"/>
        </w:rPr>
        <w:br/>
      </w:r>
      <w:r w:rsidRPr="000C3572">
        <w:rPr>
          <w:sz w:val="28"/>
          <w:szCs w:val="28"/>
        </w:rPr>
        <w:t>«</w:t>
      </w:r>
      <w:proofErr w:type="gramEnd"/>
      <w:r w:rsidRPr="00EC1B1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C1B1D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Омского городского Совета </w:t>
      </w:r>
      <w:r w:rsidRPr="00EC1B1D">
        <w:rPr>
          <w:sz w:val="28"/>
          <w:szCs w:val="28"/>
        </w:rPr>
        <w:t xml:space="preserve">от 25.06.2014 № 253 «О </w:t>
      </w:r>
      <w:r>
        <w:rPr>
          <w:sz w:val="28"/>
          <w:szCs w:val="28"/>
        </w:rPr>
        <w:t>п</w:t>
      </w:r>
      <w:r w:rsidRPr="00EC1B1D">
        <w:rPr>
          <w:sz w:val="28"/>
          <w:szCs w:val="28"/>
        </w:rPr>
        <w:t>равилах установки и эксплуатации рекламных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>конструкций в городе Омске, размещения рекламы на транспортных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>средствах, находящихся в муниципальной собственности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>города Омска</w:t>
      </w:r>
      <w:r>
        <w:rPr>
          <w:sz w:val="28"/>
          <w:szCs w:val="28"/>
        </w:rPr>
        <w:t>»</w:t>
      </w:r>
    </w:p>
    <w:p w:rsidR="00233A59" w:rsidRPr="00A73E0D" w:rsidRDefault="00233A59" w:rsidP="00233A59">
      <w:pPr>
        <w:pStyle w:val="a4"/>
        <w:jc w:val="left"/>
        <w:rPr>
          <w:sz w:val="28"/>
          <w:szCs w:val="28"/>
        </w:rPr>
      </w:pPr>
    </w:p>
    <w:p w:rsidR="00233A59" w:rsidRPr="001373BF" w:rsidRDefault="00233A59" w:rsidP="00233A5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Омского городского Совета «</w:t>
      </w:r>
      <w:r w:rsidRPr="00EC1B1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br/>
      </w:r>
      <w:r w:rsidRPr="00EC1B1D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 xml:space="preserve">Омского городского Совета от 25.06.2014 № 253 «О </w:t>
      </w:r>
      <w:r>
        <w:rPr>
          <w:sz w:val="28"/>
          <w:szCs w:val="28"/>
        </w:rPr>
        <w:t>п</w:t>
      </w:r>
      <w:r w:rsidRPr="00EC1B1D">
        <w:rPr>
          <w:sz w:val="28"/>
          <w:szCs w:val="28"/>
        </w:rPr>
        <w:t>равилах установки и эксплуатации рекламных конструкций в городе Омс</w:t>
      </w:r>
      <w:r>
        <w:rPr>
          <w:sz w:val="28"/>
          <w:szCs w:val="28"/>
        </w:rPr>
        <w:t xml:space="preserve">ке, размещения рекламы </w:t>
      </w:r>
      <w:r w:rsidRPr="00EC1B1D">
        <w:rPr>
          <w:sz w:val="28"/>
          <w:szCs w:val="28"/>
        </w:rPr>
        <w:t>на транспортных средствах, находящихся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>в муниципальной собственности города Омска</w:t>
      </w:r>
      <w:r>
        <w:rPr>
          <w:sz w:val="28"/>
          <w:szCs w:val="28"/>
        </w:rPr>
        <w:t>»</w:t>
      </w:r>
      <w:r w:rsidRPr="0081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Решения) </w:t>
      </w:r>
      <w:r w:rsidRPr="00F04E39">
        <w:rPr>
          <w:color w:val="000000"/>
          <w:sz w:val="28"/>
          <w:szCs w:val="28"/>
        </w:rPr>
        <w:t>подготовлен Администрацией города Омска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6"/>
        </w:rPr>
        <w:t xml:space="preserve">в </w:t>
      </w:r>
      <w:r w:rsidRPr="00F04E39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обеспечения и сохранения архитектурно-художественного облика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Омска</w:t>
      </w:r>
      <w:r w:rsidRPr="00397C8F">
        <w:rPr>
          <w:color w:val="000000"/>
          <w:sz w:val="28"/>
          <w:szCs w:val="28"/>
        </w:rPr>
        <w:t>.</w:t>
      </w:r>
    </w:p>
    <w:p w:rsidR="00233A59" w:rsidRPr="005D1715" w:rsidRDefault="00233A59" w:rsidP="00233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архитектурно-художественного облика города Омска </w:t>
      </w:r>
      <w:r w:rsidRPr="005D1715">
        <w:rPr>
          <w:sz w:val="28"/>
          <w:szCs w:val="28"/>
        </w:rPr>
        <w:t>проектом Решения предлагается:</w:t>
      </w:r>
    </w:p>
    <w:p w:rsidR="00233A59" w:rsidRPr="005D1715" w:rsidRDefault="00233A59" w:rsidP="00233A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15">
        <w:rPr>
          <w:sz w:val="28"/>
          <w:szCs w:val="28"/>
        </w:rPr>
        <w:t>- конкретизировать требования в отношении рекламных конструкций, допустимых к размещению на зданиях, строениях</w:t>
      </w:r>
      <w:r>
        <w:rPr>
          <w:sz w:val="28"/>
          <w:szCs w:val="28"/>
        </w:rPr>
        <w:t xml:space="preserve"> </w:t>
      </w:r>
      <w:r w:rsidRPr="005D1715">
        <w:rPr>
          <w:sz w:val="28"/>
          <w:szCs w:val="28"/>
        </w:rPr>
        <w:t xml:space="preserve">и сооружениях, </w:t>
      </w:r>
      <w:r>
        <w:rPr>
          <w:sz w:val="28"/>
          <w:szCs w:val="28"/>
        </w:rPr>
        <w:t xml:space="preserve">а также на зданиях, </w:t>
      </w:r>
      <w:r w:rsidRPr="009013DF">
        <w:rPr>
          <w:sz w:val="28"/>
          <w:szCs w:val="28"/>
        </w:rPr>
        <w:t>имеющих жилые помещения</w:t>
      </w:r>
      <w:r>
        <w:rPr>
          <w:sz w:val="28"/>
          <w:szCs w:val="28"/>
        </w:rPr>
        <w:t xml:space="preserve">, </w:t>
      </w:r>
      <w:r w:rsidRPr="005D1715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5D1715">
        <w:rPr>
          <w:sz w:val="28"/>
          <w:szCs w:val="28"/>
        </w:rPr>
        <w:t>и индивидуальных жилых домах;</w:t>
      </w:r>
    </w:p>
    <w:p w:rsidR="00233A59" w:rsidRPr="005D1715" w:rsidRDefault="00233A59" w:rsidP="00233A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15">
        <w:rPr>
          <w:sz w:val="28"/>
          <w:szCs w:val="28"/>
        </w:rPr>
        <w:t xml:space="preserve">- внести изменения в размерные характеристики рекламных конструкций типов </w:t>
      </w:r>
      <w:r>
        <w:rPr>
          <w:sz w:val="28"/>
          <w:szCs w:val="28"/>
        </w:rPr>
        <w:t>«</w:t>
      </w:r>
      <w:r w:rsidRPr="005D1715">
        <w:rPr>
          <w:sz w:val="28"/>
          <w:szCs w:val="28"/>
        </w:rPr>
        <w:t>стела</w:t>
      </w:r>
      <w:r>
        <w:rPr>
          <w:sz w:val="28"/>
          <w:szCs w:val="28"/>
        </w:rPr>
        <w:t>»</w:t>
      </w:r>
      <w:r w:rsidRPr="005D171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D1715">
        <w:rPr>
          <w:sz w:val="28"/>
          <w:szCs w:val="28"/>
        </w:rPr>
        <w:t>флаг</w:t>
      </w:r>
      <w:r>
        <w:rPr>
          <w:sz w:val="28"/>
          <w:szCs w:val="28"/>
        </w:rPr>
        <w:t>»</w:t>
      </w:r>
      <w:r w:rsidRPr="005D1715">
        <w:rPr>
          <w:sz w:val="28"/>
          <w:szCs w:val="28"/>
        </w:rPr>
        <w:t>;</w:t>
      </w:r>
    </w:p>
    <w:p w:rsidR="00233A59" w:rsidRPr="005D1715" w:rsidRDefault="00233A59" w:rsidP="00233A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15">
        <w:rPr>
          <w:sz w:val="28"/>
          <w:szCs w:val="28"/>
        </w:rPr>
        <w:t>- ограничить виды допустимых к установке крышных рекламных конструкций;</w:t>
      </w:r>
    </w:p>
    <w:p w:rsidR="00233A59" w:rsidRPr="005D1715" w:rsidRDefault="00233A59" w:rsidP="00233A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15">
        <w:rPr>
          <w:sz w:val="28"/>
          <w:szCs w:val="28"/>
        </w:rPr>
        <w:t>- исключить из перечня допустимых к установке и эксплуатации рекламных конструкций на территории города Омска рекламные конструкции тип</w:t>
      </w:r>
      <w:r>
        <w:rPr>
          <w:sz w:val="28"/>
          <w:szCs w:val="28"/>
        </w:rPr>
        <w:t>ов</w:t>
      </w:r>
      <w:r w:rsidRPr="005D17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5D1715">
        <w:rPr>
          <w:sz w:val="28"/>
          <w:szCs w:val="28"/>
        </w:rPr>
        <w:t>пиллар</w:t>
      </w:r>
      <w:proofErr w:type="spellEnd"/>
      <w:r>
        <w:rPr>
          <w:sz w:val="28"/>
          <w:szCs w:val="28"/>
        </w:rPr>
        <w:t>», «</w:t>
      </w:r>
      <w:r w:rsidRPr="005D1715">
        <w:rPr>
          <w:sz w:val="28"/>
          <w:szCs w:val="28"/>
        </w:rPr>
        <w:t>брандмауэрное панно</w:t>
      </w:r>
      <w:r>
        <w:rPr>
          <w:sz w:val="28"/>
          <w:szCs w:val="28"/>
        </w:rPr>
        <w:t>»</w:t>
      </w:r>
      <w:r w:rsidRPr="005D1715">
        <w:rPr>
          <w:sz w:val="28"/>
          <w:szCs w:val="28"/>
        </w:rPr>
        <w:t>;</w:t>
      </w:r>
    </w:p>
    <w:p w:rsidR="00233A59" w:rsidRPr="005D1715" w:rsidRDefault="00233A59" w:rsidP="00233A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715">
        <w:rPr>
          <w:sz w:val="28"/>
          <w:szCs w:val="28"/>
        </w:rPr>
        <w:t>- исключить возможность размещения рекламных конструкций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D1715">
        <w:rPr>
          <w:sz w:val="28"/>
          <w:szCs w:val="28"/>
        </w:rPr>
        <w:t>на некапитальных нестационарных сооружениях, н</w:t>
      </w:r>
      <w:r>
        <w:rPr>
          <w:sz w:val="28"/>
          <w:szCs w:val="28"/>
        </w:rPr>
        <w:t>естационарных торговых объектах.</w:t>
      </w:r>
    </w:p>
    <w:p w:rsidR="00233A59" w:rsidRDefault="00233A59" w:rsidP="00233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1715">
        <w:rPr>
          <w:sz w:val="28"/>
          <w:szCs w:val="28"/>
        </w:rPr>
        <w:t>В целях повышени</w:t>
      </w:r>
      <w:r>
        <w:rPr>
          <w:sz w:val="28"/>
          <w:szCs w:val="28"/>
        </w:rPr>
        <w:t>я</w:t>
      </w:r>
      <w:r w:rsidRPr="005D1715">
        <w:rPr>
          <w:sz w:val="28"/>
          <w:szCs w:val="28"/>
        </w:rPr>
        <w:t xml:space="preserve"> технологичности</w:t>
      </w:r>
      <w:r>
        <w:rPr>
          <w:sz w:val="28"/>
          <w:szCs w:val="28"/>
        </w:rPr>
        <w:t xml:space="preserve"> рекламных конструкций, решения социально значимых задач города Омска и снижения затрат бюджета города Омска на распространение социальной рекламы проектом Решения предлагается предусмотреть дополнительный вид рекламной конструкции типа «световой короб», позволяющий осуществлять демонстрацию видеоизображений на информационном поле.</w:t>
      </w:r>
    </w:p>
    <w:p w:rsidR="00233A59" w:rsidRPr="00927EC1" w:rsidRDefault="00233A59" w:rsidP="00233A59">
      <w:pPr>
        <w:tabs>
          <w:tab w:val="left" w:pos="720"/>
        </w:tabs>
        <w:spacing w:line="200" w:lineRule="atLeast"/>
        <w:ind w:firstLine="708"/>
        <w:jc w:val="both"/>
        <w:rPr>
          <w:sz w:val="28"/>
          <w:szCs w:val="28"/>
        </w:rPr>
      </w:pPr>
      <w:r w:rsidRPr="00E27204">
        <w:rPr>
          <w:sz w:val="28"/>
          <w:szCs w:val="28"/>
        </w:rPr>
        <w:t xml:space="preserve">Принятие Решения Омского городского Совета </w:t>
      </w:r>
      <w:r w:rsidRPr="00F04E39">
        <w:rPr>
          <w:color w:val="000000"/>
          <w:sz w:val="28"/>
          <w:szCs w:val="28"/>
        </w:rPr>
        <w:t>«</w:t>
      </w:r>
      <w:r w:rsidRPr="00EC1B1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br/>
      </w:r>
      <w:r w:rsidRPr="00EC1B1D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>Омского городского Совета от 25.06.201</w:t>
      </w:r>
      <w:r>
        <w:rPr>
          <w:sz w:val="28"/>
          <w:szCs w:val="28"/>
        </w:rPr>
        <w:t>4 № 253 «О п</w:t>
      </w:r>
      <w:r w:rsidRPr="00EC1B1D">
        <w:rPr>
          <w:sz w:val="28"/>
          <w:szCs w:val="28"/>
        </w:rPr>
        <w:t>равилах установки и эксплуатации рекламных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>конструкций в г</w:t>
      </w:r>
      <w:r>
        <w:rPr>
          <w:sz w:val="28"/>
          <w:szCs w:val="28"/>
        </w:rPr>
        <w:t xml:space="preserve">ороде Омске, размещения рекламы </w:t>
      </w:r>
      <w:r w:rsidRPr="00EC1B1D">
        <w:rPr>
          <w:sz w:val="28"/>
          <w:szCs w:val="28"/>
        </w:rPr>
        <w:t>на транспортных</w:t>
      </w:r>
      <w:r>
        <w:rPr>
          <w:sz w:val="28"/>
          <w:szCs w:val="28"/>
        </w:rPr>
        <w:t xml:space="preserve"> средствах, находящихся </w:t>
      </w:r>
      <w:r w:rsidRPr="00EC1B1D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>города Омска</w:t>
      </w:r>
      <w:r>
        <w:rPr>
          <w:sz w:val="28"/>
          <w:szCs w:val="28"/>
        </w:rPr>
        <w:t xml:space="preserve">» </w:t>
      </w:r>
      <w:r>
        <w:rPr>
          <w:bCs/>
          <w:sz w:val="28"/>
        </w:rPr>
        <w:t xml:space="preserve">не потребует </w:t>
      </w:r>
      <w:r w:rsidRPr="00E27204">
        <w:rPr>
          <w:rFonts w:eastAsia="Arial" w:cs="Arial"/>
          <w:sz w:val="28"/>
          <w:szCs w:val="28"/>
          <w:lang/>
        </w:rPr>
        <w:t xml:space="preserve">признания утратившими силу, приостановления, изменения или </w:t>
      </w:r>
      <w:r w:rsidRPr="00F24069">
        <w:rPr>
          <w:rFonts w:eastAsia="Arial"/>
          <w:sz w:val="28"/>
          <w:szCs w:val="28"/>
          <w:lang/>
        </w:rPr>
        <w:t xml:space="preserve">принятия </w:t>
      </w:r>
      <w:r>
        <w:rPr>
          <w:rFonts w:eastAsia="Arial"/>
          <w:sz w:val="28"/>
          <w:szCs w:val="28"/>
          <w:lang/>
        </w:rPr>
        <w:t xml:space="preserve">иных </w:t>
      </w:r>
      <w:r w:rsidRPr="00F24069">
        <w:rPr>
          <w:rFonts w:eastAsia="Arial"/>
          <w:sz w:val="28"/>
          <w:szCs w:val="28"/>
          <w:lang/>
        </w:rPr>
        <w:t>правовых актов Омского городского Совета</w:t>
      </w:r>
      <w:r>
        <w:rPr>
          <w:rFonts w:eastAsia="Arial"/>
          <w:sz w:val="28"/>
          <w:szCs w:val="28"/>
          <w:lang/>
        </w:rPr>
        <w:t xml:space="preserve">, а </w:t>
      </w:r>
      <w:r>
        <w:rPr>
          <w:rFonts w:eastAsia="Arial"/>
          <w:sz w:val="28"/>
          <w:szCs w:val="28"/>
          <w:lang/>
        </w:rPr>
        <w:t xml:space="preserve">также </w:t>
      </w:r>
      <w:r w:rsidRPr="00927EC1">
        <w:rPr>
          <w:sz w:val="28"/>
          <w:szCs w:val="28"/>
        </w:rPr>
        <w:t>выделения дополнитель</w:t>
      </w:r>
      <w:r>
        <w:rPr>
          <w:sz w:val="28"/>
          <w:szCs w:val="28"/>
        </w:rPr>
        <w:t xml:space="preserve">ных денежных средств из бюджета </w:t>
      </w:r>
      <w:r w:rsidRPr="00927EC1">
        <w:rPr>
          <w:sz w:val="28"/>
          <w:szCs w:val="28"/>
        </w:rPr>
        <w:t>города Омска.</w:t>
      </w:r>
    </w:p>
    <w:p w:rsidR="00233A59" w:rsidRDefault="00233A59" w:rsidP="00233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EC1">
        <w:rPr>
          <w:bCs/>
          <w:sz w:val="28"/>
          <w:szCs w:val="28"/>
        </w:rPr>
        <w:lastRenderedPageBreak/>
        <w:t xml:space="preserve">По результатам проведенной антикоррупционной экспертизы проекта </w:t>
      </w:r>
      <w:r>
        <w:rPr>
          <w:bCs/>
          <w:sz w:val="28"/>
          <w:szCs w:val="28"/>
        </w:rPr>
        <w:t>Решения</w:t>
      </w:r>
      <w:r w:rsidRPr="00927EC1">
        <w:rPr>
          <w:bCs/>
          <w:sz w:val="28"/>
          <w:szCs w:val="28"/>
        </w:rPr>
        <w:t xml:space="preserve"> </w:t>
      </w:r>
      <w:proofErr w:type="spellStart"/>
      <w:r w:rsidRPr="00927EC1">
        <w:rPr>
          <w:sz w:val="28"/>
          <w:szCs w:val="28"/>
        </w:rPr>
        <w:t>коррупциогенны</w:t>
      </w:r>
      <w:r>
        <w:rPr>
          <w:sz w:val="28"/>
          <w:szCs w:val="28"/>
        </w:rPr>
        <w:t>е</w:t>
      </w:r>
      <w:proofErr w:type="spellEnd"/>
      <w:r w:rsidRPr="00927EC1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</w:t>
      </w:r>
      <w:r w:rsidRPr="00927EC1">
        <w:rPr>
          <w:sz w:val="28"/>
          <w:szCs w:val="28"/>
        </w:rPr>
        <w:t xml:space="preserve"> не выявлен</w:t>
      </w:r>
      <w:r>
        <w:rPr>
          <w:sz w:val="28"/>
          <w:szCs w:val="28"/>
        </w:rPr>
        <w:t>ы</w:t>
      </w:r>
      <w:r w:rsidRPr="00927EC1">
        <w:rPr>
          <w:sz w:val="28"/>
          <w:szCs w:val="28"/>
        </w:rPr>
        <w:t>.</w:t>
      </w: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p w:rsidR="00233A59" w:rsidRPr="000C3572" w:rsidRDefault="00233A59" w:rsidP="00233A59">
      <w:pPr>
        <w:pStyle w:val="a4"/>
        <w:rPr>
          <w:sz w:val="28"/>
          <w:szCs w:val="28"/>
        </w:rPr>
      </w:pPr>
      <w:r w:rsidRPr="00A16F55">
        <w:rPr>
          <w:sz w:val="28"/>
          <w:szCs w:val="28"/>
        </w:rPr>
        <w:lastRenderedPageBreak/>
        <w:t>СПИСОК</w:t>
      </w:r>
      <w:r w:rsidRPr="00A16F55">
        <w:rPr>
          <w:sz w:val="28"/>
          <w:szCs w:val="28"/>
        </w:rPr>
        <w:br/>
        <w:t>лиц, являющихся разработчиками</w:t>
      </w:r>
      <w:r w:rsidRPr="00A16F55">
        <w:rPr>
          <w:sz w:val="28"/>
          <w:szCs w:val="28"/>
        </w:rPr>
        <w:br/>
      </w:r>
      <w:r>
        <w:rPr>
          <w:sz w:val="28"/>
          <w:szCs w:val="28"/>
        </w:rPr>
        <w:t xml:space="preserve">проекта Решения Омского городского </w:t>
      </w:r>
      <w:proofErr w:type="gramStart"/>
      <w:r>
        <w:rPr>
          <w:sz w:val="28"/>
          <w:szCs w:val="28"/>
        </w:rPr>
        <w:t>Совета</w:t>
      </w:r>
      <w:r w:rsidRPr="000C3572"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О внесении изменений</w:t>
      </w:r>
      <w:r w:rsidRPr="00EC1B1D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</w:t>
      </w:r>
      <w:r w:rsidRPr="00EC1B1D">
        <w:rPr>
          <w:sz w:val="28"/>
          <w:szCs w:val="28"/>
        </w:rPr>
        <w:t>Омского городского Совета от 25.06.2014</w:t>
      </w:r>
      <w:r>
        <w:rPr>
          <w:sz w:val="28"/>
          <w:szCs w:val="28"/>
        </w:rPr>
        <w:br/>
      </w:r>
      <w:r w:rsidRPr="00EC1B1D">
        <w:rPr>
          <w:sz w:val="28"/>
          <w:szCs w:val="28"/>
        </w:rPr>
        <w:t xml:space="preserve">№ 253 «О </w:t>
      </w:r>
      <w:r>
        <w:rPr>
          <w:sz w:val="28"/>
          <w:szCs w:val="28"/>
        </w:rPr>
        <w:t>п</w:t>
      </w:r>
      <w:r w:rsidRPr="00EC1B1D">
        <w:rPr>
          <w:sz w:val="28"/>
          <w:szCs w:val="28"/>
        </w:rPr>
        <w:t>равилах установки и эксплуатации рекламных конструкций</w:t>
      </w:r>
      <w:r>
        <w:rPr>
          <w:sz w:val="28"/>
          <w:szCs w:val="28"/>
        </w:rPr>
        <w:br/>
      </w:r>
      <w:r w:rsidRPr="00EC1B1D">
        <w:rPr>
          <w:sz w:val="28"/>
          <w:szCs w:val="28"/>
        </w:rPr>
        <w:t>в городе Омске, размещения рекламы на транспортных средствах,</w:t>
      </w:r>
      <w:r>
        <w:rPr>
          <w:sz w:val="28"/>
          <w:szCs w:val="28"/>
        </w:rPr>
        <w:br/>
      </w:r>
      <w:r w:rsidRPr="00EC1B1D">
        <w:rPr>
          <w:sz w:val="28"/>
          <w:szCs w:val="28"/>
        </w:rPr>
        <w:t>находящихся в муниципальной собственности города Омска</w:t>
      </w:r>
      <w:r>
        <w:rPr>
          <w:sz w:val="28"/>
          <w:szCs w:val="28"/>
        </w:rPr>
        <w:t>»</w:t>
      </w:r>
    </w:p>
    <w:p w:rsidR="00233A59" w:rsidRPr="00A16F55" w:rsidRDefault="00233A59" w:rsidP="00233A59">
      <w:pPr>
        <w:pStyle w:val="a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6033"/>
      </w:tblGrid>
      <w:tr w:rsidR="00233A59" w:rsidRPr="00A16F55" w:rsidTr="005B2684">
        <w:tc>
          <w:tcPr>
            <w:tcW w:w="3369" w:type="dxa"/>
          </w:tcPr>
          <w:p w:rsidR="00233A59" w:rsidRDefault="00233A59" w:rsidP="005B268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Абдулазизова</w:t>
            </w:r>
            <w:r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6202" w:type="dxa"/>
          </w:tcPr>
          <w:p w:rsidR="00233A59" w:rsidRPr="00A16F55" w:rsidRDefault="00233A59" w:rsidP="005B268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  <w:r w:rsidRPr="00A16F55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</w:t>
            </w:r>
            <w:r w:rsidRPr="00A16F55">
              <w:rPr>
                <w:szCs w:val="28"/>
              </w:rPr>
              <w:t>города Омска, ответственный исполнитель,</w:t>
            </w:r>
          </w:p>
          <w:p w:rsidR="00233A59" w:rsidRDefault="00233A59" w:rsidP="005B2684">
            <w:pPr>
              <w:pStyle w:val="a6"/>
              <w:rPr>
                <w:szCs w:val="28"/>
              </w:rPr>
            </w:pPr>
            <w:r w:rsidRPr="00A16F55">
              <w:rPr>
                <w:szCs w:val="28"/>
              </w:rPr>
              <w:t xml:space="preserve">телефон </w:t>
            </w:r>
            <w:r>
              <w:rPr>
                <w:szCs w:val="28"/>
              </w:rPr>
              <w:t>78-77-21</w:t>
            </w:r>
          </w:p>
        </w:tc>
      </w:tr>
      <w:tr w:rsidR="00233A59" w:rsidRPr="00A16F55" w:rsidTr="005B2684">
        <w:tc>
          <w:tcPr>
            <w:tcW w:w="3369" w:type="dxa"/>
          </w:tcPr>
          <w:p w:rsidR="00233A59" w:rsidRDefault="00233A59" w:rsidP="005B268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Казаков</w:t>
            </w:r>
            <w:r>
              <w:rPr>
                <w:szCs w:val="28"/>
              </w:rPr>
              <w:br/>
              <w:t>Юрий Анатольевич</w:t>
            </w:r>
          </w:p>
        </w:tc>
        <w:tc>
          <w:tcPr>
            <w:tcW w:w="6202" w:type="dxa"/>
          </w:tcPr>
          <w:p w:rsidR="00233A59" w:rsidRDefault="00233A59" w:rsidP="005B268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 делами Администрации города Омска,</w:t>
            </w:r>
          </w:p>
          <w:p w:rsidR="00233A59" w:rsidRDefault="00233A59" w:rsidP="005B268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телефон 78-77-11</w:t>
            </w:r>
          </w:p>
        </w:tc>
      </w:tr>
      <w:tr w:rsidR="00233A59" w:rsidRPr="00A16F55" w:rsidTr="005B2684">
        <w:tc>
          <w:tcPr>
            <w:tcW w:w="3369" w:type="dxa"/>
          </w:tcPr>
          <w:p w:rsidR="00233A59" w:rsidRPr="00A16F55" w:rsidRDefault="00233A59" w:rsidP="005B2684">
            <w:pPr>
              <w:pStyle w:val="a6"/>
              <w:rPr>
                <w:szCs w:val="28"/>
              </w:rPr>
            </w:pPr>
            <w:r w:rsidRPr="00A16F55">
              <w:rPr>
                <w:szCs w:val="28"/>
              </w:rPr>
              <w:t>Карпова</w:t>
            </w:r>
            <w:r w:rsidRPr="00A16F55">
              <w:rPr>
                <w:szCs w:val="28"/>
              </w:rPr>
              <w:br/>
              <w:t>Елена Владимировна</w:t>
            </w:r>
          </w:p>
        </w:tc>
        <w:tc>
          <w:tcPr>
            <w:tcW w:w="6202" w:type="dxa"/>
          </w:tcPr>
          <w:p w:rsidR="00233A59" w:rsidRPr="00A16F55" w:rsidRDefault="00233A59" w:rsidP="005B268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16F55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>отдела развития рекламно-информационной среды управления делами</w:t>
            </w:r>
            <w:r w:rsidRPr="00A16F55">
              <w:rPr>
                <w:szCs w:val="28"/>
              </w:rPr>
              <w:t xml:space="preserve"> Администрации города Омска,</w:t>
            </w:r>
          </w:p>
          <w:p w:rsidR="00233A59" w:rsidRPr="00A16F55" w:rsidRDefault="00233A59" w:rsidP="005B2684">
            <w:pPr>
              <w:pStyle w:val="a6"/>
              <w:rPr>
                <w:szCs w:val="28"/>
              </w:rPr>
            </w:pPr>
            <w:r w:rsidRPr="00A16F55">
              <w:rPr>
                <w:szCs w:val="28"/>
              </w:rPr>
              <w:t xml:space="preserve">телефон </w:t>
            </w:r>
            <w:r>
              <w:rPr>
                <w:szCs w:val="28"/>
              </w:rPr>
              <w:t>78-78-12</w:t>
            </w:r>
          </w:p>
        </w:tc>
      </w:tr>
      <w:tr w:rsidR="00233A59" w:rsidRPr="00E11C5A" w:rsidTr="005B2684">
        <w:tc>
          <w:tcPr>
            <w:tcW w:w="3369" w:type="dxa"/>
          </w:tcPr>
          <w:p w:rsidR="00233A59" w:rsidRDefault="00233A59" w:rsidP="005B2684">
            <w:pPr>
              <w:pStyle w:val="a6"/>
              <w:rPr>
                <w:szCs w:val="28"/>
              </w:rPr>
            </w:pPr>
            <w:proofErr w:type="spellStart"/>
            <w:r w:rsidRPr="00C30F0C">
              <w:rPr>
                <w:szCs w:val="28"/>
              </w:rPr>
              <w:t>Турченюк</w:t>
            </w:r>
            <w:proofErr w:type="spellEnd"/>
            <w:r>
              <w:rPr>
                <w:szCs w:val="28"/>
              </w:rPr>
              <w:br/>
            </w:r>
            <w:r w:rsidRPr="00C30F0C">
              <w:rPr>
                <w:szCs w:val="28"/>
              </w:rPr>
              <w:t>Диана Леонидовна</w:t>
            </w:r>
          </w:p>
        </w:tc>
        <w:tc>
          <w:tcPr>
            <w:tcW w:w="6202" w:type="dxa"/>
          </w:tcPr>
          <w:p w:rsidR="00233A59" w:rsidRDefault="00233A59" w:rsidP="005B268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11C5A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 правового обеспечения</w:t>
            </w:r>
            <w:r w:rsidRPr="00E11C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делами Администрации</w:t>
            </w:r>
            <w:r>
              <w:rPr>
                <w:sz w:val="28"/>
                <w:szCs w:val="28"/>
              </w:rPr>
              <w:br/>
              <w:t>города Омска, телефон 78-77-12</w:t>
            </w:r>
          </w:p>
        </w:tc>
      </w:tr>
    </w:tbl>
    <w:p w:rsidR="00233A59" w:rsidRDefault="00233A59" w:rsidP="00233A59">
      <w:pPr>
        <w:pStyle w:val="ConsNormal"/>
        <w:tabs>
          <w:tab w:val="left" w:pos="720"/>
        </w:tabs>
        <w:ind w:right="0" w:firstLine="0"/>
        <w:jc w:val="both"/>
      </w:pPr>
    </w:p>
    <w:p w:rsidR="00233A59" w:rsidRDefault="00233A59" w:rsidP="00233A59">
      <w:pPr>
        <w:ind w:left="7788"/>
        <w:jc w:val="both"/>
        <w:rPr>
          <w:sz w:val="28"/>
          <w:szCs w:val="28"/>
        </w:rPr>
      </w:pPr>
    </w:p>
    <w:sectPr w:rsidR="0023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3C07"/>
    <w:multiLevelType w:val="hybridMultilevel"/>
    <w:tmpl w:val="71B81154"/>
    <w:lvl w:ilvl="0" w:tplc="D20A6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8B"/>
    <w:rsid w:val="00233A59"/>
    <w:rsid w:val="0051762A"/>
    <w:rsid w:val="006226DF"/>
    <w:rsid w:val="00745F23"/>
    <w:rsid w:val="0080298B"/>
    <w:rsid w:val="008C7CB8"/>
    <w:rsid w:val="00A408A4"/>
    <w:rsid w:val="00C1328F"/>
    <w:rsid w:val="00C217A5"/>
    <w:rsid w:val="00D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64B1-775B-416D-88BD-077820C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77D4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77D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DC7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7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3A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233A59"/>
    <w:pPr>
      <w:suppressAutoHyphens/>
      <w:jc w:val="both"/>
    </w:pPr>
    <w:rPr>
      <w:sz w:val="25"/>
      <w:szCs w:val="24"/>
      <w:lang w:eastAsia="ar-SA"/>
    </w:rPr>
  </w:style>
  <w:style w:type="paragraph" w:styleId="a4">
    <w:name w:val="Title"/>
    <w:basedOn w:val="a"/>
    <w:link w:val="a5"/>
    <w:qFormat/>
    <w:rsid w:val="00233A59"/>
    <w:pPr>
      <w:jc w:val="center"/>
    </w:pPr>
    <w:rPr>
      <w:sz w:val="32"/>
      <w:szCs w:val="24"/>
    </w:rPr>
  </w:style>
  <w:style w:type="character" w:customStyle="1" w:styleId="a5">
    <w:name w:val="Название Знак"/>
    <w:basedOn w:val="a0"/>
    <w:link w:val="a4"/>
    <w:rsid w:val="00233A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233A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33A59"/>
    <w:pPr>
      <w:jc w:val="both"/>
    </w:pPr>
    <w:rPr>
      <w:rFonts w:eastAsia="Calibri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33A5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2079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Оленчук Юлия Владимировна</dc:creator>
  <cp:keywords/>
  <dc:description/>
  <cp:lastModifiedBy>Оленчук Юлия Владимировна</cp:lastModifiedBy>
  <cp:revision>11</cp:revision>
  <dcterms:created xsi:type="dcterms:W3CDTF">2020-10-19T02:26:00Z</dcterms:created>
  <dcterms:modified xsi:type="dcterms:W3CDTF">2021-10-18T11:13:00Z</dcterms:modified>
</cp:coreProperties>
</file>